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A8D1C" w14:textId="77777777" w:rsidR="00C33E08" w:rsidRPr="00172169" w:rsidRDefault="00C33E08" w:rsidP="00C33E08">
      <w:pPr>
        <w:spacing w:after="0" w:line="240" w:lineRule="auto"/>
        <w:rPr>
          <w:rFonts w:asciiTheme="minorBidi" w:hAnsiTheme="minorBidi"/>
          <w:sz w:val="21"/>
          <w:szCs w:val="21"/>
        </w:rPr>
      </w:pPr>
    </w:p>
    <w:p w14:paraId="47D32916" w14:textId="77777777" w:rsidR="00455EA1" w:rsidRPr="00455EA1" w:rsidRDefault="00455EA1" w:rsidP="00455EA1">
      <w:pPr>
        <w:jc w:val="center"/>
        <w:rPr>
          <w:rFonts w:ascii="Calibri" w:eastAsia="Calibri" w:hAnsi="Calibri" w:cs="Arial"/>
        </w:rPr>
      </w:pPr>
      <w:r w:rsidRPr="00455EA1">
        <w:rPr>
          <w:rFonts w:ascii="Calibri" w:eastAsia="Calibri" w:hAnsi="Calibri" w:cs="Arial"/>
          <w:noProof/>
        </w:rPr>
        <w:drawing>
          <wp:inline distT="0" distB="0" distL="0" distR="0" wp14:anchorId="42D18CA0" wp14:editId="7C0CBF79">
            <wp:extent cx="3343275" cy="1413728"/>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376242" cy="1427668"/>
                    </a:xfrm>
                    <a:prstGeom prst="rect">
                      <a:avLst/>
                    </a:prstGeom>
                  </pic:spPr>
                </pic:pic>
              </a:graphicData>
            </a:graphic>
          </wp:inline>
        </w:drawing>
      </w:r>
    </w:p>
    <w:p w14:paraId="0ADC1134" w14:textId="77777777" w:rsidR="00455EA1" w:rsidRPr="00455EA1" w:rsidRDefault="00455EA1" w:rsidP="00455EA1">
      <w:pPr>
        <w:rPr>
          <w:rFonts w:ascii="Calibri" w:eastAsia="Calibri" w:hAnsi="Calibri" w:cs="Arial"/>
        </w:rPr>
      </w:pPr>
    </w:p>
    <w:p w14:paraId="378CB40F" w14:textId="77777777" w:rsidR="00455EA1" w:rsidRPr="00455EA1" w:rsidRDefault="00455EA1" w:rsidP="00455EA1">
      <w:pPr>
        <w:bidi/>
        <w:jc w:val="center"/>
        <w:rPr>
          <w:rFonts w:ascii="Calibri" w:eastAsia="Calibri" w:hAnsi="Calibri" w:cs="Arial"/>
          <w:b/>
          <w:bCs/>
          <w:sz w:val="48"/>
          <w:szCs w:val="48"/>
          <w:lang w:val="tr-TR"/>
        </w:rPr>
      </w:pPr>
      <w:bookmarkStart w:id="0" w:name="_Hlk58999974"/>
      <w:r w:rsidRPr="00455EA1">
        <w:rPr>
          <w:rFonts w:ascii="Calibri" w:eastAsia="Calibri" w:hAnsi="Calibri" w:cs="Arial"/>
          <w:b/>
          <w:bCs/>
          <w:sz w:val="48"/>
          <w:szCs w:val="48"/>
          <w:rtl/>
          <w:lang w:val="tr-TR"/>
        </w:rPr>
        <w:t>هيئة المناطق الحرة</w:t>
      </w:r>
      <w:r w:rsidRPr="00455EA1">
        <w:rPr>
          <w:rFonts w:ascii="Calibri" w:eastAsia="Calibri" w:hAnsi="Calibri" w:cs="Arial" w:hint="cs"/>
          <w:b/>
          <w:bCs/>
          <w:sz w:val="48"/>
          <w:szCs w:val="48"/>
          <w:rtl/>
          <w:lang w:val="tr-TR"/>
        </w:rPr>
        <w:t xml:space="preserve"> -</w:t>
      </w:r>
      <w:r w:rsidRPr="00455EA1">
        <w:rPr>
          <w:rFonts w:ascii="Calibri" w:eastAsia="Calibri" w:hAnsi="Calibri" w:cs="Arial"/>
          <w:b/>
          <w:bCs/>
          <w:sz w:val="48"/>
          <w:szCs w:val="48"/>
          <w:rtl/>
          <w:lang w:val="tr-TR"/>
        </w:rPr>
        <w:t xml:space="preserve"> دولة قطر</w:t>
      </w:r>
    </w:p>
    <w:bookmarkEnd w:id="0"/>
    <w:p w14:paraId="2BE477D2" w14:textId="77777777" w:rsidR="00455EA1" w:rsidRPr="00455EA1" w:rsidRDefault="00455EA1" w:rsidP="00455EA1">
      <w:pPr>
        <w:jc w:val="center"/>
        <w:rPr>
          <w:rFonts w:ascii="Calibri" w:eastAsia="Calibri" w:hAnsi="Calibri" w:cs="Arial"/>
          <w:b/>
          <w:bCs/>
          <w:sz w:val="44"/>
          <w:szCs w:val="44"/>
          <w:lang w:val="tr-TR"/>
        </w:rPr>
      </w:pPr>
      <w:r w:rsidRPr="00455EA1">
        <w:rPr>
          <w:rFonts w:ascii="Calibri" w:eastAsia="Calibri" w:hAnsi="Calibri" w:cs="Arial"/>
          <w:b/>
          <w:bCs/>
          <w:sz w:val="44"/>
          <w:szCs w:val="44"/>
          <w:lang w:val="tr-TR"/>
        </w:rPr>
        <w:t>FREE ZONES AUTHORITY-STATE OF QATAR</w:t>
      </w:r>
    </w:p>
    <w:p w14:paraId="76D57AFE" w14:textId="77777777" w:rsidR="00455EA1" w:rsidRPr="00455EA1" w:rsidRDefault="00455EA1" w:rsidP="00455EA1">
      <w:pPr>
        <w:jc w:val="center"/>
        <w:rPr>
          <w:rFonts w:ascii="Calibri" w:eastAsia="Calibri" w:hAnsi="Calibri" w:cs="Arial"/>
          <w:b/>
          <w:bCs/>
          <w:sz w:val="40"/>
          <w:szCs w:val="40"/>
          <w:lang w:val="tr-TR"/>
        </w:rPr>
      </w:pPr>
    </w:p>
    <w:p w14:paraId="2A24422C" w14:textId="77777777" w:rsidR="00455EA1" w:rsidRDefault="00455EA1" w:rsidP="00455EA1">
      <w:pPr>
        <w:jc w:val="center"/>
        <w:rPr>
          <w:rFonts w:ascii="Calibri" w:eastAsia="Calibri" w:hAnsi="Calibri" w:cs="Arial"/>
          <w:b/>
          <w:bCs/>
          <w:sz w:val="56"/>
          <w:szCs w:val="56"/>
          <w:lang w:val="tr-TR"/>
        </w:rPr>
      </w:pPr>
    </w:p>
    <w:p w14:paraId="76DC5BF4" w14:textId="0E0D2A81" w:rsidR="00455EA1" w:rsidRPr="00455EA1" w:rsidRDefault="00455EA1" w:rsidP="00455EA1">
      <w:pPr>
        <w:jc w:val="center"/>
        <w:rPr>
          <w:rFonts w:ascii="Calibri" w:eastAsia="Calibri" w:hAnsi="Calibri" w:cs="Arial"/>
          <w:b/>
          <w:bCs/>
          <w:sz w:val="56"/>
          <w:szCs w:val="56"/>
          <w:lang w:val="tr-TR"/>
        </w:rPr>
      </w:pPr>
      <w:r w:rsidRPr="00455EA1">
        <w:rPr>
          <w:rFonts w:ascii="Calibri" w:eastAsia="Calibri" w:hAnsi="Calibri" w:cs="Arial"/>
          <w:b/>
          <w:bCs/>
          <w:sz w:val="56"/>
          <w:szCs w:val="56"/>
          <w:lang w:val="tr-TR"/>
        </w:rPr>
        <w:t>Licensing Regulations</w:t>
      </w:r>
    </w:p>
    <w:p w14:paraId="7EC09F3D" w14:textId="77777777" w:rsidR="00455EA1" w:rsidRPr="00455EA1" w:rsidRDefault="00455EA1" w:rsidP="00455EA1">
      <w:pPr>
        <w:jc w:val="center"/>
        <w:rPr>
          <w:rFonts w:ascii="Calibri" w:eastAsia="Calibri" w:hAnsi="Calibri" w:cs="Arial"/>
          <w:b/>
          <w:bCs/>
          <w:sz w:val="56"/>
          <w:szCs w:val="56"/>
          <w:lang w:val="tr-TR"/>
        </w:rPr>
      </w:pPr>
    </w:p>
    <w:p w14:paraId="752D8132" w14:textId="77777777" w:rsidR="00455EA1" w:rsidRDefault="00455EA1" w:rsidP="00455EA1">
      <w:pPr>
        <w:ind w:left="2160"/>
        <w:rPr>
          <w:rFonts w:ascii="Calibri" w:eastAsia="Calibri" w:hAnsi="Calibri" w:cs="Arial"/>
          <w:sz w:val="28"/>
          <w:szCs w:val="28"/>
          <w:lang w:val="tr-TR"/>
        </w:rPr>
      </w:pPr>
    </w:p>
    <w:p w14:paraId="3F6B73BE" w14:textId="2DB4A3D1" w:rsidR="00455EA1" w:rsidRPr="00455EA1" w:rsidRDefault="00455EA1" w:rsidP="00455EA1">
      <w:pPr>
        <w:jc w:val="center"/>
        <w:rPr>
          <w:rFonts w:ascii="Calibri" w:eastAsia="Calibri" w:hAnsi="Calibri" w:cs="Arial"/>
          <w:b/>
          <w:bCs/>
          <w:sz w:val="28"/>
          <w:szCs w:val="28"/>
        </w:rPr>
      </w:pPr>
      <w:r w:rsidRPr="00455EA1">
        <w:rPr>
          <w:rFonts w:ascii="Calibri" w:eastAsia="Calibri" w:hAnsi="Calibri" w:cs="Arial"/>
          <w:b/>
          <w:bCs/>
          <w:sz w:val="28"/>
          <w:szCs w:val="28"/>
        </w:rPr>
        <w:t>Includes amendments made by Regulations Amending Certain Provisions of Licensing Regulations 2025</w:t>
      </w:r>
    </w:p>
    <w:p w14:paraId="52270EB1" w14:textId="77777777" w:rsidR="00455EA1" w:rsidRDefault="00455EA1" w:rsidP="00455EA1">
      <w:pPr>
        <w:ind w:left="2160"/>
        <w:rPr>
          <w:rFonts w:ascii="Calibri" w:eastAsia="Calibri" w:hAnsi="Calibri" w:cs="Arial"/>
          <w:sz w:val="28"/>
          <w:szCs w:val="28"/>
          <w:lang w:val="tr-TR"/>
        </w:rPr>
      </w:pPr>
    </w:p>
    <w:p w14:paraId="3EA9F440" w14:textId="6DC24D94" w:rsidR="00455EA1" w:rsidRPr="00455EA1" w:rsidRDefault="00455EA1" w:rsidP="00455EA1">
      <w:pPr>
        <w:ind w:left="2160"/>
        <w:rPr>
          <w:rFonts w:ascii="Calibri" w:eastAsia="Calibri" w:hAnsi="Calibri" w:cs="Arial"/>
          <w:sz w:val="28"/>
          <w:szCs w:val="28"/>
          <w:lang w:val="tr-TR"/>
        </w:rPr>
      </w:pPr>
      <w:r w:rsidRPr="00455EA1">
        <w:rPr>
          <w:rFonts w:ascii="Calibri" w:eastAsia="Calibri" w:hAnsi="Calibri" w:cs="Arial"/>
          <w:sz w:val="28"/>
          <w:szCs w:val="28"/>
          <w:lang w:val="tr-TR"/>
        </w:rPr>
        <w:t>Version: 2</w:t>
      </w:r>
    </w:p>
    <w:p w14:paraId="190C164A" w14:textId="77777777" w:rsidR="00455EA1" w:rsidRPr="00455EA1" w:rsidRDefault="00455EA1" w:rsidP="00455EA1">
      <w:pPr>
        <w:ind w:left="2160"/>
        <w:rPr>
          <w:rFonts w:ascii="Calibri" w:eastAsia="Calibri" w:hAnsi="Calibri" w:cs="Arial"/>
          <w:sz w:val="28"/>
          <w:szCs w:val="28"/>
          <w:lang w:val="tr-TR"/>
        </w:rPr>
      </w:pPr>
      <w:r w:rsidRPr="00455EA1">
        <w:rPr>
          <w:rFonts w:ascii="Calibri" w:eastAsia="Calibri" w:hAnsi="Calibri" w:cs="Arial"/>
          <w:sz w:val="28"/>
          <w:szCs w:val="28"/>
          <w:lang w:val="tr-TR"/>
        </w:rPr>
        <w:t>Issued on: 16 December 2020</w:t>
      </w:r>
    </w:p>
    <w:p w14:paraId="56903722" w14:textId="08356BE0" w:rsidR="00455EA1" w:rsidRDefault="00455EA1">
      <w:pPr>
        <w:rPr>
          <w:rFonts w:ascii="Times New Roman" w:eastAsia="Calibri" w:hAnsi="Times New Roman" w:cs="Times New Roman"/>
          <w:b/>
          <w:bCs/>
          <w:sz w:val="56"/>
          <w:szCs w:val="56"/>
          <w:lang w:val="tr-TR"/>
        </w:rPr>
      </w:pPr>
      <w:r>
        <w:rPr>
          <w:rFonts w:ascii="Times New Roman" w:eastAsia="Calibri" w:hAnsi="Times New Roman" w:cs="Times New Roman"/>
          <w:b/>
          <w:bCs/>
          <w:sz w:val="56"/>
          <w:szCs w:val="56"/>
          <w:lang w:val="tr-TR"/>
        </w:rPr>
        <w:br w:type="page"/>
      </w:r>
    </w:p>
    <w:p w14:paraId="378EC25E" w14:textId="77777777" w:rsidR="00455EA1" w:rsidRDefault="00455EA1" w:rsidP="00E810C1">
      <w:pPr>
        <w:spacing w:after="0" w:line="240" w:lineRule="auto"/>
        <w:jc w:val="center"/>
        <w:rPr>
          <w:rFonts w:asciiTheme="minorBidi" w:hAnsiTheme="minorBidi"/>
          <w:b/>
          <w:bCs/>
          <w:sz w:val="28"/>
          <w:szCs w:val="28"/>
        </w:rPr>
      </w:pPr>
    </w:p>
    <w:p w14:paraId="2C12816A" w14:textId="553D9BCC" w:rsidR="006C5A45" w:rsidRPr="00172169" w:rsidRDefault="00C33E08" w:rsidP="00E810C1">
      <w:pPr>
        <w:spacing w:after="0" w:line="240" w:lineRule="auto"/>
        <w:jc w:val="center"/>
        <w:rPr>
          <w:rFonts w:asciiTheme="minorBidi" w:hAnsiTheme="minorBidi"/>
          <w:b/>
          <w:bCs/>
          <w:sz w:val="28"/>
          <w:szCs w:val="28"/>
        </w:rPr>
      </w:pPr>
      <w:r w:rsidRPr="00172169">
        <w:rPr>
          <w:rFonts w:asciiTheme="minorBidi" w:hAnsiTheme="minorBidi"/>
          <w:b/>
          <w:bCs/>
          <w:sz w:val="28"/>
          <w:szCs w:val="28"/>
        </w:rPr>
        <w:t>Licensing Regulations</w:t>
      </w:r>
    </w:p>
    <w:p w14:paraId="055ED35B" w14:textId="77777777" w:rsidR="006C5A45" w:rsidRPr="00172169" w:rsidRDefault="006C5A45" w:rsidP="00E810C1">
      <w:pPr>
        <w:spacing w:after="0" w:line="240" w:lineRule="auto"/>
        <w:jc w:val="center"/>
        <w:rPr>
          <w:rFonts w:asciiTheme="minorBidi" w:hAnsiTheme="minorBidi"/>
          <w:b/>
          <w:bCs/>
          <w:sz w:val="28"/>
          <w:szCs w:val="28"/>
        </w:rPr>
      </w:pPr>
    </w:p>
    <w:p w14:paraId="0E708957" w14:textId="77777777" w:rsidR="00064BE5" w:rsidRPr="00172169" w:rsidRDefault="00064BE5" w:rsidP="00C33E08">
      <w:pPr>
        <w:spacing w:after="0" w:line="240" w:lineRule="auto"/>
        <w:rPr>
          <w:rFonts w:asciiTheme="minorBidi" w:hAnsiTheme="minorBidi"/>
          <w:b/>
          <w:bCs/>
          <w:sz w:val="21"/>
          <w:szCs w:val="21"/>
          <w:u w:val="single"/>
        </w:rPr>
      </w:pPr>
    </w:p>
    <w:p w14:paraId="6284C820" w14:textId="46CF0145" w:rsidR="00C33E08" w:rsidRPr="00172169" w:rsidRDefault="00C33E08" w:rsidP="00C33E08">
      <w:pPr>
        <w:spacing w:after="0" w:line="240" w:lineRule="auto"/>
        <w:rPr>
          <w:rFonts w:asciiTheme="minorBidi" w:hAnsiTheme="minorBidi"/>
          <w:b/>
          <w:bCs/>
          <w:sz w:val="21"/>
          <w:szCs w:val="21"/>
          <w:u w:val="single"/>
        </w:rPr>
      </w:pPr>
      <w:r w:rsidRPr="00172169">
        <w:rPr>
          <w:rFonts w:asciiTheme="minorBidi" w:hAnsiTheme="minorBidi"/>
          <w:b/>
          <w:bCs/>
          <w:sz w:val="21"/>
          <w:szCs w:val="21"/>
          <w:u w:val="single"/>
        </w:rPr>
        <w:t>PART 1 – Preliminary Rules</w:t>
      </w:r>
    </w:p>
    <w:p w14:paraId="1AFE63F2" w14:textId="77777777" w:rsidR="00C33E08" w:rsidRPr="00172169" w:rsidRDefault="00C33E08" w:rsidP="00C33E08">
      <w:pPr>
        <w:spacing w:after="0" w:line="240" w:lineRule="auto"/>
        <w:rPr>
          <w:rFonts w:asciiTheme="minorBidi" w:hAnsiTheme="minorBidi"/>
          <w:sz w:val="21"/>
          <w:szCs w:val="21"/>
        </w:rPr>
      </w:pPr>
    </w:p>
    <w:p w14:paraId="2C4CF91B" w14:textId="7057AB25" w:rsidR="00C33E08" w:rsidRPr="00172169" w:rsidRDefault="00C33E08" w:rsidP="00C33E08">
      <w:pPr>
        <w:spacing w:after="0" w:line="240" w:lineRule="auto"/>
        <w:rPr>
          <w:rFonts w:asciiTheme="minorBidi" w:hAnsiTheme="minorBidi"/>
          <w:b/>
          <w:bCs/>
          <w:sz w:val="21"/>
          <w:szCs w:val="21"/>
        </w:rPr>
      </w:pPr>
      <w:r w:rsidRPr="00172169">
        <w:rPr>
          <w:rFonts w:asciiTheme="minorBidi" w:hAnsiTheme="minorBidi"/>
          <w:b/>
          <w:bCs/>
          <w:sz w:val="21"/>
          <w:szCs w:val="21"/>
        </w:rPr>
        <w:t>Article 1 - Citation</w:t>
      </w:r>
    </w:p>
    <w:p w14:paraId="1FFD5182" w14:textId="77777777" w:rsidR="00C33E08" w:rsidRPr="00172169" w:rsidRDefault="00C33E08" w:rsidP="00C33E08">
      <w:pPr>
        <w:spacing w:after="0" w:line="240" w:lineRule="auto"/>
        <w:rPr>
          <w:rFonts w:asciiTheme="minorBidi" w:hAnsiTheme="minorBidi"/>
          <w:sz w:val="21"/>
          <w:szCs w:val="21"/>
        </w:rPr>
      </w:pPr>
    </w:p>
    <w:p w14:paraId="542CB3C1"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These Regulations will be cited to as the Licensing Regulations.</w:t>
      </w:r>
    </w:p>
    <w:p w14:paraId="51F8D08C" w14:textId="77777777" w:rsidR="00C33E08" w:rsidRPr="00172169" w:rsidRDefault="00C33E08" w:rsidP="00C33E08">
      <w:pPr>
        <w:spacing w:after="0" w:line="240" w:lineRule="auto"/>
        <w:rPr>
          <w:rFonts w:asciiTheme="minorBidi" w:hAnsiTheme="minorBidi"/>
          <w:sz w:val="21"/>
          <w:szCs w:val="21"/>
        </w:rPr>
      </w:pPr>
    </w:p>
    <w:p w14:paraId="5165781B" w14:textId="6E4D961C" w:rsidR="00C33E08" w:rsidRPr="00172169" w:rsidRDefault="00C33E08" w:rsidP="00C33E08">
      <w:pPr>
        <w:spacing w:after="0" w:line="240" w:lineRule="auto"/>
        <w:rPr>
          <w:rFonts w:asciiTheme="minorBidi" w:hAnsiTheme="minorBidi"/>
          <w:b/>
          <w:bCs/>
          <w:sz w:val="21"/>
          <w:szCs w:val="21"/>
        </w:rPr>
      </w:pPr>
      <w:r w:rsidRPr="00172169">
        <w:rPr>
          <w:rFonts w:asciiTheme="minorBidi" w:hAnsiTheme="minorBidi"/>
          <w:b/>
          <w:bCs/>
          <w:sz w:val="21"/>
          <w:szCs w:val="21"/>
        </w:rPr>
        <w:t>Article 2 - Definitions</w:t>
      </w:r>
      <w:r w:rsidR="006C5A45" w:rsidRPr="00172169">
        <w:rPr>
          <w:rStyle w:val="FootnoteReference"/>
          <w:rFonts w:asciiTheme="minorBidi" w:hAnsiTheme="minorBidi"/>
          <w:b/>
          <w:bCs/>
          <w:sz w:val="21"/>
          <w:szCs w:val="21"/>
        </w:rPr>
        <w:footnoteReference w:id="1"/>
      </w:r>
    </w:p>
    <w:p w14:paraId="3CBD7734" w14:textId="77777777" w:rsidR="00C33E08" w:rsidRPr="00172169" w:rsidRDefault="00C33E08" w:rsidP="00C33E08">
      <w:pPr>
        <w:spacing w:after="0" w:line="240" w:lineRule="auto"/>
        <w:rPr>
          <w:rFonts w:asciiTheme="minorBidi" w:hAnsiTheme="minorBidi"/>
          <w:sz w:val="21"/>
          <w:szCs w:val="21"/>
        </w:rPr>
      </w:pPr>
    </w:p>
    <w:p w14:paraId="4B92E619" w14:textId="56D4350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The following words and phrases will have the meaning shown against each of them, unless the text indicates otherwise:</w:t>
      </w:r>
    </w:p>
    <w:p w14:paraId="5D922F9C" w14:textId="77777777" w:rsidR="00C33E08" w:rsidRPr="00172169" w:rsidRDefault="00C33E08" w:rsidP="00C33E08">
      <w:pPr>
        <w:spacing w:after="0" w:line="240" w:lineRule="auto"/>
        <w:rPr>
          <w:rFonts w:asciiTheme="minorBidi" w:hAnsiTheme="minorBidi"/>
          <w:sz w:val="21"/>
          <w:szCs w:val="21"/>
        </w:rPr>
      </w:pPr>
    </w:p>
    <w:p w14:paraId="4C396E67"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b/>
          <w:bCs/>
          <w:sz w:val="21"/>
          <w:szCs w:val="21"/>
        </w:rPr>
        <w:t>Applicant:</w:t>
      </w:r>
      <w:r w:rsidRPr="00172169">
        <w:rPr>
          <w:rFonts w:asciiTheme="minorBidi" w:hAnsiTheme="minorBidi"/>
          <w:sz w:val="21"/>
          <w:szCs w:val="21"/>
        </w:rPr>
        <w:t xml:space="preserve"> a natural or legal person who submits an Application.</w:t>
      </w:r>
    </w:p>
    <w:p w14:paraId="524D537D" w14:textId="77777777" w:rsidR="00C33E08" w:rsidRPr="00172169" w:rsidRDefault="00C33E08" w:rsidP="00C33E08">
      <w:pPr>
        <w:spacing w:after="0" w:line="240" w:lineRule="auto"/>
        <w:rPr>
          <w:rFonts w:asciiTheme="minorBidi" w:hAnsiTheme="minorBidi"/>
          <w:sz w:val="21"/>
          <w:szCs w:val="21"/>
        </w:rPr>
      </w:pPr>
    </w:p>
    <w:p w14:paraId="7B88B5BA"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b/>
          <w:bCs/>
          <w:sz w:val="21"/>
          <w:szCs w:val="21"/>
        </w:rPr>
        <w:t>Application:</w:t>
      </w:r>
      <w:r w:rsidRPr="00172169">
        <w:rPr>
          <w:rFonts w:asciiTheme="minorBidi" w:hAnsiTheme="minorBidi"/>
          <w:sz w:val="21"/>
          <w:szCs w:val="21"/>
        </w:rPr>
        <w:t xml:space="preserve"> the application in the prescribed form submitted to the Authority in accordance with Article 7.</w:t>
      </w:r>
    </w:p>
    <w:p w14:paraId="46B0A02C" w14:textId="77777777" w:rsidR="00C33E08" w:rsidRPr="00172169" w:rsidRDefault="00C33E08" w:rsidP="00C33E08">
      <w:pPr>
        <w:spacing w:after="0" w:line="240" w:lineRule="auto"/>
        <w:rPr>
          <w:rFonts w:asciiTheme="minorBidi" w:hAnsiTheme="minorBidi"/>
          <w:sz w:val="21"/>
          <w:szCs w:val="21"/>
        </w:rPr>
      </w:pPr>
    </w:p>
    <w:p w14:paraId="00FD9EB7" w14:textId="0C638C68"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b/>
          <w:bCs/>
          <w:sz w:val="21"/>
          <w:szCs w:val="21"/>
        </w:rPr>
        <w:t>Authority:</w:t>
      </w:r>
      <w:r w:rsidRPr="00172169">
        <w:rPr>
          <w:rFonts w:asciiTheme="minorBidi" w:hAnsiTheme="minorBidi"/>
          <w:sz w:val="21"/>
          <w:szCs w:val="21"/>
        </w:rPr>
        <w:t xml:space="preserve"> will have the meaning given to it in the Free Zones Law.</w:t>
      </w:r>
    </w:p>
    <w:p w14:paraId="1CBE8715" w14:textId="77777777" w:rsidR="00C33E08" w:rsidRPr="00172169" w:rsidRDefault="00C33E08" w:rsidP="00C33E08">
      <w:pPr>
        <w:spacing w:after="0" w:line="240" w:lineRule="auto"/>
        <w:rPr>
          <w:rFonts w:asciiTheme="minorBidi" w:hAnsiTheme="minorBidi"/>
          <w:sz w:val="21"/>
          <w:szCs w:val="21"/>
        </w:rPr>
      </w:pPr>
    </w:p>
    <w:p w14:paraId="5450F7BC"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b/>
          <w:bCs/>
          <w:sz w:val="21"/>
          <w:szCs w:val="21"/>
        </w:rPr>
        <w:t>Beneficial Owner:</w:t>
      </w:r>
      <w:r w:rsidRPr="00172169">
        <w:rPr>
          <w:rFonts w:asciiTheme="minorBidi" w:hAnsiTheme="minorBidi"/>
          <w:sz w:val="21"/>
          <w:szCs w:val="21"/>
        </w:rPr>
        <w:t xml:space="preserve"> a natural person who has, alone or with one or more other persons, complete ownership or Control over the entity, including a natural person who exercises full control/ absolute effective powers over the entity regardless of legal ownership.</w:t>
      </w:r>
    </w:p>
    <w:p w14:paraId="413CDB19" w14:textId="77777777" w:rsidR="00C33E08" w:rsidRPr="00172169" w:rsidRDefault="00C33E08" w:rsidP="00C33E08">
      <w:pPr>
        <w:spacing w:after="0" w:line="240" w:lineRule="auto"/>
        <w:rPr>
          <w:rFonts w:asciiTheme="minorBidi" w:hAnsiTheme="minorBidi"/>
          <w:sz w:val="21"/>
          <w:szCs w:val="21"/>
        </w:rPr>
      </w:pPr>
    </w:p>
    <w:p w14:paraId="56AE3089" w14:textId="270C521C"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b/>
          <w:bCs/>
          <w:sz w:val="21"/>
          <w:szCs w:val="21"/>
        </w:rPr>
        <w:t>Board</w:t>
      </w:r>
      <w:r w:rsidR="00230DE0" w:rsidRPr="00172169">
        <w:rPr>
          <w:rFonts w:asciiTheme="minorBidi" w:hAnsiTheme="minorBidi"/>
          <w:b/>
          <w:bCs/>
          <w:sz w:val="21"/>
          <w:szCs w:val="21"/>
        </w:rPr>
        <w:t>:</w:t>
      </w:r>
      <w:r w:rsidR="00230DE0" w:rsidRPr="00172169">
        <w:rPr>
          <w:rFonts w:asciiTheme="minorBidi" w:hAnsiTheme="minorBidi"/>
          <w:sz w:val="21"/>
          <w:szCs w:val="21"/>
        </w:rPr>
        <w:t xml:space="preserve"> will</w:t>
      </w:r>
      <w:r w:rsidRPr="00172169">
        <w:rPr>
          <w:rFonts w:asciiTheme="minorBidi" w:hAnsiTheme="minorBidi"/>
          <w:sz w:val="21"/>
          <w:szCs w:val="21"/>
        </w:rPr>
        <w:t xml:space="preserve"> have the meaning given to it in the Free Zones Law.</w:t>
      </w:r>
    </w:p>
    <w:p w14:paraId="7388EB88" w14:textId="77777777" w:rsidR="00C33E08" w:rsidRPr="00172169" w:rsidRDefault="00C33E08" w:rsidP="00C33E08">
      <w:pPr>
        <w:spacing w:after="0" w:line="240" w:lineRule="auto"/>
        <w:rPr>
          <w:rFonts w:asciiTheme="minorBidi" w:hAnsiTheme="minorBidi"/>
          <w:sz w:val="21"/>
          <w:szCs w:val="21"/>
        </w:rPr>
      </w:pPr>
    </w:p>
    <w:p w14:paraId="66C0B298"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b/>
          <w:bCs/>
          <w:sz w:val="21"/>
          <w:szCs w:val="21"/>
        </w:rPr>
        <w:t>Branch:</w:t>
      </w:r>
      <w:r w:rsidRPr="00172169">
        <w:rPr>
          <w:rFonts w:asciiTheme="minorBidi" w:hAnsiTheme="minorBidi"/>
          <w:sz w:val="21"/>
          <w:szCs w:val="21"/>
        </w:rPr>
        <w:t xml:space="preserve"> a branch that is registered by the Originating Company pursuant to the Free Zones Legislation.</w:t>
      </w:r>
    </w:p>
    <w:p w14:paraId="09906A88" w14:textId="77777777" w:rsidR="00C33E08" w:rsidRPr="00172169" w:rsidRDefault="00C33E08" w:rsidP="00C33E08">
      <w:pPr>
        <w:spacing w:after="0" w:line="240" w:lineRule="auto"/>
        <w:rPr>
          <w:rFonts w:asciiTheme="minorBidi" w:hAnsiTheme="minorBidi"/>
          <w:sz w:val="21"/>
          <w:szCs w:val="21"/>
        </w:rPr>
      </w:pPr>
    </w:p>
    <w:p w14:paraId="045399CF"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b/>
          <w:bCs/>
          <w:sz w:val="21"/>
          <w:szCs w:val="21"/>
        </w:rPr>
        <w:t>Business Plan:</w:t>
      </w:r>
      <w:r w:rsidRPr="00172169">
        <w:rPr>
          <w:rFonts w:asciiTheme="minorBidi" w:hAnsiTheme="minorBidi"/>
          <w:sz w:val="21"/>
          <w:szCs w:val="21"/>
        </w:rPr>
        <w:t xml:space="preserve"> the business plan that an Applicant submits in the form prescribed by the Authority.</w:t>
      </w:r>
    </w:p>
    <w:p w14:paraId="164048BC" w14:textId="77777777" w:rsidR="00C33E08" w:rsidRPr="00172169" w:rsidRDefault="00C33E08" w:rsidP="00C33E08">
      <w:pPr>
        <w:spacing w:after="0" w:line="240" w:lineRule="auto"/>
        <w:rPr>
          <w:rFonts w:asciiTheme="minorBidi" w:hAnsiTheme="minorBidi"/>
          <w:sz w:val="21"/>
          <w:szCs w:val="21"/>
        </w:rPr>
      </w:pPr>
    </w:p>
    <w:p w14:paraId="3B33000E"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b/>
          <w:bCs/>
          <w:sz w:val="21"/>
          <w:szCs w:val="21"/>
        </w:rPr>
        <w:t>CEO:</w:t>
      </w:r>
      <w:r w:rsidRPr="00172169">
        <w:rPr>
          <w:rFonts w:asciiTheme="minorBidi" w:hAnsiTheme="minorBidi"/>
          <w:sz w:val="21"/>
          <w:szCs w:val="21"/>
        </w:rPr>
        <w:t xml:space="preserve"> the Chief Executive Officer of the Authority.</w:t>
      </w:r>
    </w:p>
    <w:p w14:paraId="2E95F5EC" w14:textId="77777777" w:rsidR="00C33E08" w:rsidRPr="00172169" w:rsidRDefault="00C33E08" w:rsidP="00C33E08">
      <w:pPr>
        <w:spacing w:after="0" w:line="240" w:lineRule="auto"/>
        <w:rPr>
          <w:rFonts w:asciiTheme="minorBidi" w:hAnsiTheme="minorBidi"/>
          <w:sz w:val="21"/>
          <w:szCs w:val="21"/>
        </w:rPr>
      </w:pPr>
    </w:p>
    <w:p w14:paraId="4A083A99"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b/>
          <w:bCs/>
          <w:sz w:val="21"/>
          <w:szCs w:val="21"/>
        </w:rPr>
        <w:t>Certificate:</w:t>
      </w:r>
      <w:r w:rsidRPr="00172169">
        <w:rPr>
          <w:rFonts w:asciiTheme="minorBidi" w:hAnsiTheme="minorBidi"/>
          <w:sz w:val="21"/>
          <w:szCs w:val="21"/>
        </w:rPr>
        <w:t xml:space="preserve"> the certificate of incorporation or registration issued by the Authority to evidence that a Free Zone Entity has been properly incorporated or registered in accordance with the Free Zones Legislation.</w:t>
      </w:r>
    </w:p>
    <w:p w14:paraId="38BCCD95" w14:textId="77777777" w:rsidR="00C33E08" w:rsidRPr="00172169" w:rsidRDefault="00C33E08" w:rsidP="00C33E08">
      <w:pPr>
        <w:spacing w:after="0" w:line="240" w:lineRule="auto"/>
        <w:rPr>
          <w:rFonts w:asciiTheme="minorBidi" w:hAnsiTheme="minorBidi"/>
          <w:sz w:val="21"/>
          <w:szCs w:val="21"/>
        </w:rPr>
      </w:pPr>
    </w:p>
    <w:p w14:paraId="3E27AA57"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b/>
          <w:bCs/>
          <w:sz w:val="21"/>
          <w:szCs w:val="21"/>
        </w:rPr>
        <w:t>Company:</w:t>
      </w:r>
      <w:r w:rsidRPr="00172169">
        <w:rPr>
          <w:rFonts w:asciiTheme="minorBidi" w:hAnsiTheme="minorBidi"/>
          <w:sz w:val="21"/>
          <w:szCs w:val="21"/>
        </w:rPr>
        <w:t xml:space="preserve"> a company incorporated in accordance with the Free Zones Legislation.</w:t>
      </w:r>
    </w:p>
    <w:p w14:paraId="12BEA3F3" w14:textId="77777777" w:rsidR="00C33E08" w:rsidRPr="00172169" w:rsidRDefault="00C33E08" w:rsidP="00C33E08">
      <w:pPr>
        <w:spacing w:after="0" w:line="240" w:lineRule="auto"/>
        <w:rPr>
          <w:rFonts w:asciiTheme="minorBidi" w:hAnsiTheme="minorBidi"/>
          <w:sz w:val="21"/>
          <w:szCs w:val="21"/>
        </w:rPr>
      </w:pPr>
    </w:p>
    <w:p w14:paraId="36A45AAC"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b/>
          <w:bCs/>
          <w:sz w:val="21"/>
          <w:szCs w:val="21"/>
        </w:rPr>
        <w:t>Control:</w:t>
      </w:r>
      <w:r w:rsidRPr="00172169">
        <w:rPr>
          <w:rFonts w:asciiTheme="minorBidi" w:hAnsiTheme="minorBidi"/>
          <w:sz w:val="21"/>
          <w:szCs w:val="21"/>
        </w:rPr>
        <w:t xml:space="preserve"> a person, in relation to a Free Zone Entity or an Originating Company, who:</w:t>
      </w:r>
    </w:p>
    <w:p w14:paraId="5A375791" w14:textId="77777777" w:rsidR="00C33E08" w:rsidRPr="00172169" w:rsidRDefault="00C33E08" w:rsidP="00C33E08">
      <w:pPr>
        <w:spacing w:after="0" w:line="240" w:lineRule="auto"/>
        <w:rPr>
          <w:rFonts w:asciiTheme="minorBidi" w:hAnsiTheme="minorBidi"/>
          <w:sz w:val="21"/>
          <w:szCs w:val="21"/>
        </w:rPr>
      </w:pPr>
    </w:p>
    <w:p w14:paraId="182742C6"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(1)</w:t>
      </w:r>
      <w:r w:rsidRPr="00172169">
        <w:rPr>
          <w:rFonts w:asciiTheme="minorBidi" w:hAnsiTheme="minorBidi"/>
          <w:sz w:val="21"/>
          <w:szCs w:val="21"/>
        </w:rPr>
        <w:tab/>
        <w:t>holds twenty-five per cent (25%) or more of the shares in the entity;</w:t>
      </w:r>
    </w:p>
    <w:p w14:paraId="35396B64" w14:textId="77777777" w:rsidR="00C33E08" w:rsidRPr="00172169" w:rsidRDefault="00C33E08" w:rsidP="00C33E08">
      <w:pPr>
        <w:spacing w:after="0" w:line="240" w:lineRule="auto"/>
        <w:rPr>
          <w:rFonts w:asciiTheme="minorBidi" w:hAnsiTheme="minorBidi"/>
          <w:sz w:val="21"/>
          <w:szCs w:val="21"/>
        </w:rPr>
      </w:pPr>
    </w:p>
    <w:p w14:paraId="76D99D69"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(2)</w:t>
      </w:r>
      <w:r w:rsidRPr="00172169">
        <w:rPr>
          <w:rFonts w:asciiTheme="minorBidi" w:hAnsiTheme="minorBidi"/>
          <w:sz w:val="21"/>
          <w:szCs w:val="21"/>
        </w:rPr>
        <w:tab/>
        <w:t>is entitled to exercise, or controls the exercise of, twenty-five per cent (25%) or more of the voting power in the entity;</w:t>
      </w:r>
    </w:p>
    <w:p w14:paraId="1578CD4B" w14:textId="77777777" w:rsidR="00C33E08" w:rsidRPr="00172169" w:rsidRDefault="00C33E08" w:rsidP="00C33E08">
      <w:pPr>
        <w:spacing w:after="0" w:line="240" w:lineRule="auto"/>
        <w:rPr>
          <w:rFonts w:asciiTheme="minorBidi" w:hAnsiTheme="minorBidi"/>
          <w:sz w:val="21"/>
          <w:szCs w:val="21"/>
        </w:rPr>
      </w:pPr>
    </w:p>
    <w:p w14:paraId="56686B5F"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(3)</w:t>
      </w:r>
      <w:r w:rsidRPr="00172169">
        <w:rPr>
          <w:rFonts w:asciiTheme="minorBidi" w:hAnsiTheme="minorBidi"/>
          <w:sz w:val="21"/>
          <w:szCs w:val="21"/>
        </w:rPr>
        <w:tab/>
        <w:t>is able to exercise significant influence over the management of the entity by virtue of shareholding or voting power, or by contractual or other arrangements, including but not limited to such entity’s board of directors and senior executive function; or</w:t>
      </w:r>
    </w:p>
    <w:p w14:paraId="7EEBED08" w14:textId="77777777" w:rsidR="00C33E08" w:rsidRPr="00172169" w:rsidRDefault="00C33E08" w:rsidP="00C33E08">
      <w:pPr>
        <w:spacing w:after="0" w:line="240" w:lineRule="auto"/>
        <w:rPr>
          <w:rFonts w:asciiTheme="minorBidi" w:hAnsiTheme="minorBidi"/>
          <w:sz w:val="21"/>
          <w:szCs w:val="21"/>
        </w:rPr>
      </w:pPr>
    </w:p>
    <w:p w14:paraId="3BF13DB9"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(4)</w:t>
      </w:r>
      <w:r w:rsidRPr="00172169">
        <w:rPr>
          <w:rFonts w:asciiTheme="minorBidi" w:hAnsiTheme="minorBidi"/>
          <w:sz w:val="21"/>
          <w:szCs w:val="21"/>
        </w:rPr>
        <w:tab/>
        <w:t>is able to exercise influence by other means without ownership, including through personal or family connections to persons in positions described in sub-article (1) to (3) of this Article, by participating in the financing of the entity, or through historical or contractual associations with the entity.</w:t>
      </w:r>
    </w:p>
    <w:p w14:paraId="30D9B8C0" w14:textId="77777777" w:rsidR="00C33E08" w:rsidRPr="00172169" w:rsidRDefault="00C33E08" w:rsidP="00C33E08">
      <w:pPr>
        <w:spacing w:after="0" w:line="240" w:lineRule="auto"/>
        <w:rPr>
          <w:rFonts w:asciiTheme="minorBidi" w:hAnsiTheme="minorBidi"/>
          <w:sz w:val="21"/>
          <w:szCs w:val="21"/>
        </w:rPr>
      </w:pPr>
    </w:p>
    <w:p w14:paraId="2B916FB9"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For purposes of the aforesaid definition:</w:t>
      </w:r>
    </w:p>
    <w:p w14:paraId="0577DB1C" w14:textId="77777777" w:rsidR="00C33E08" w:rsidRPr="00172169" w:rsidRDefault="00C33E08" w:rsidP="00C33E08">
      <w:pPr>
        <w:spacing w:after="0" w:line="240" w:lineRule="auto"/>
        <w:rPr>
          <w:rFonts w:asciiTheme="minorBidi" w:hAnsiTheme="minorBidi"/>
          <w:sz w:val="21"/>
          <w:szCs w:val="21"/>
        </w:rPr>
      </w:pPr>
    </w:p>
    <w:p w14:paraId="621D7EE9"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w:t>
      </w:r>
      <w:r w:rsidRPr="00172169">
        <w:rPr>
          <w:rFonts w:asciiTheme="minorBidi" w:hAnsiTheme="minorBidi"/>
          <w:sz w:val="21"/>
          <w:szCs w:val="21"/>
        </w:rPr>
        <w:tab/>
        <w:t>shares:</w:t>
      </w:r>
    </w:p>
    <w:p w14:paraId="209AA443" w14:textId="77777777" w:rsidR="00C33E08" w:rsidRPr="00172169" w:rsidRDefault="00C33E08" w:rsidP="00C33E08">
      <w:pPr>
        <w:spacing w:after="0" w:line="240" w:lineRule="auto"/>
        <w:rPr>
          <w:rFonts w:asciiTheme="minorBidi" w:hAnsiTheme="minorBidi"/>
          <w:sz w:val="21"/>
          <w:szCs w:val="21"/>
        </w:rPr>
      </w:pPr>
    </w:p>
    <w:p w14:paraId="679C5C3B" w14:textId="4A261337" w:rsidR="00C33E08" w:rsidRPr="00172169" w:rsidRDefault="00C33E08" w:rsidP="00230DE0">
      <w:pPr>
        <w:pStyle w:val="ListParagraph"/>
        <w:numPr>
          <w:ilvl w:val="0"/>
          <w:numId w:val="1"/>
        </w:numPr>
        <w:spacing w:after="0" w:line="240" w:lineRule="auto"/>
        <w:rPr>
          <w:rFonts w:asciiTheme="minorBidi" w:hAnsiTheme="minorBidi"/>
          <w:sz w:val="21"/>
          <w:szCs w:val="21"/>
        </w:rPr>
      </w:pPr>
      <w:r w:rsidRPr="00172169">
        <w:rPr>
          <w:rFonts w:asciiTheme="minorBidi" w:hAnsiTheme="minorBidi"/>
          <w:sz w:val="21"/>
          <w:szCs w:val="21"/>
        </w:rPr>
        <w:t>in relation to an Applicant or a Free Zone Entity with a share capital, fully subscribed or allotted shares;</w:t>
      </w:r>
    </w:p>
    <w:p w14:paraId="748B1E9E" w14:textId="77777777" w:rsidR="00C33E08" w:rsidRPr="00172169" w:rsidRDefault="00C33E08" w:rsidP="00C33E08">
      <w:pPr>
        <w:spacing w:after="0" w:line="240" w:lineRule="auto"/>
        <w:rPr>
          <w:rFonts w:asciiTheme="minorBidi" w:hAnsiTheme="minorBidi"/>
          <w:sz w:val="21"/>
          <w:szCs w:val="21"/>
        </w:rPr>
      </w:pPr>
    </w:p>
    <w:p w14:paraId="182295C7" w14:textId="1319A19A" w:rsidR="00C33E08" w:rsidRPr="00172169" w:rsidRDefault="00C33E08" w:rsidP="00230DE0">
      <w:pPr>
        <w:pStyle w:val="ListParagraph"/>
        <w:numPr>
          <w:ilvl w:val="0"/>
          <w:numId w:val="1"/>
        </w:numPr>
        <w:spacing w:after="0" w:line="240" w:lineRule="auto"/>
        <w:rPr>
          <w:rFonts w:asciiTheme="minorBidi" w:hAnsiTheme="minorBidi"/>
          <w:sz w:val="21"/>
          <w:szCs w:val="21"/>
        </w:rPr>
      </w:pPr>
      <w:r w:rsidRPr="00172169">
        <w:rPr>
          <w:rFonts w:asciiTheme="minorBidi" w:hAnsiTheme="minorBidi"/>
          <w:sz w:val="21"/>
          <w:szCs w:val="21"/>
        </w:rPr>
        <w:t>in relation to an Applicant or a Free Zone Entity with capital but no share capital, rights to share in the capital of the entity;</w:t>
      </w:r>
    </w:p>
    <w:p w14:paraId="01D8A8DF" w14:textId="77777777" w:rsidR="00C33E08" w:rsidRPr="00172169" w:rsidRDefault="00C33E08" w:rsidP="00C33E08">
      <w:pPr>
        <w:spacing w:after="0" w:line="240" w:lineRule="auto"/>
        <w:rPr>
          <w:rFonts w:asciiTheme="minorBidi" w:hAnsiTheme="minorBidi"/>
          <w:sz w:val="21"/>
          <w:szCs w:val="21"/>
        </w:rPr>
      </w:pPr>
    </w:p>
    <w:p w14:paraId="6FD3219D" w14:textId="30ABD008" w:rsidR="00C33E08" w:rsidRPr="00172169" w:rsidRDefault="00C33E08" w:rsidP="00230DE0">
      <w:pPr>
        <w:pStyle w:val="ListParagraph"/>
        <w:numPr>
          <w:ilvl w:val="0"/>
          <w:numId w:val="1"/>
        </w:numPr>
        <w:spacing w:after="0" w:line="240" w:lineRule="auto"/>
        <w:rPr>
          <w:rFonts w:asciiTheme="minorBidi" w:hAnsiTheme="minorBidi"/>
          <w:sz w:val="21"/>
          <w:szCs w:val="21"/>
        </w:rPr>
      </w:pPr>
      <w:r w:rsidRPr="00172169">
        <w:rPr>
          <w:rFonts w:asciiTheme="minorBidi" w:hAnsiTheme="minorBidi"/>
          <w:sz w:val="21"/>
          <w:szCs w:val="21"/>
        </w:rPr>
        <w:t>in relation to an Applicant or a Free Zone Entity without capital, interests conferring any right to share in the profits, or liability to contribute to the losses of the entity; or giving rise to any obligation to contribute to the debts or expenses of such entity in the event of winding up; and</w:t>
      </w:r>
    </w:p>
    <w:p w14:paraId="11BD837E" w14:textId="77777777" w:rsidR="00C33E08" w:rsidRPr="00172169" w:rsidRDefault="00C33E08" w:rsidP="00C33E08">
      <w:pPr>
        <w:spacing w:after="0" w:line="240" w:lineRule="auto"/>
        <w:rPr>
          <w:rFonts w:asciiTheme="minorBidi" w:hAnsiTheme="minorBidi"/>
          <w:sz w:val="21"/>
          <w:szCs w:val="21"/>
        </w:rPr>
      </w:pPr>
    </w:p>
    <w:p w14:paraId="2E6A4221"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(B)</w:t>
      </w:r>
      <w:r w:rsidRPr="00172169">
        <w:rPr>
          <w:rFonts w:asciiTheme="minorBidi" w:hAnsiTheme="minorBidi"/>
          <w:sz w:val="21"/>
          <w:szCs w:val="21"/>
        </w:rPr>
        <w:tab/>
        <w:t xml:space="preserve">voting power, in relation to an Applicant or a Free Zone Entity which does not have general meetings at which matters are decided by the exercise of voting rights including the right to alter its articles of association without holding general meetings. </w:t>
      </w:r>
    </w:p>
    <w:p w14:paraId="3D77BF29" w14:textId="77777777" w:rsidR="00C33E08" w:rsidRPr="00172169" w:rsidRDefault="00C33E08" w:rsidP="00C33E08">
      <w:pPr>
        <w:spacing w:after="0" w:line="240" w:lineRule="auto"/>
        <w:rPr>
          <w:rFonts w:asciiTheme="minorBidi" w:hAnsiTheme="minorBidi"/>
          <w:sz w:val="21"/>
          <w:szCs w:val="21"/>
        </w:rPr>
      </w:pPr>
    </w:p>
    <w:p w14:paraId="35ED5333"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b/>
          <w:bCs/>
          <w:sz w:val="21"/>
          <w:szCs w:val="21"/>
        </w:rPr>
        <w:t>Designated Land:</w:t>
      </w:r>
      <w:r w:rsidRPr="00172169">
        <w:rPr>
          <w:rFonts w:asciiTheme="minorBidi" w:hAnsiTheme="minorBidi"/>
          <w:sz w:val="21"/>
          <w:szCs w:val="21"/>
        </w:rPr>
        <w:t xml:space="preserve"> the specific plot of land or premises within the Free Zone allocated by a Letter of Intent or a Lease.</w:t>
      </w:r>
    </w:p>
    <w:p w14:paraId="7445D6B1" w14:textId="77777777" w:rsidR="00C33E08" w:rsidRPr="00172169" w:rsidRDefault="00C33E08" w:rsidP="00C33E08">
      <w:pPr>
        <w:spacing w:after="0" w:line="240" w:lineRule="auto"/>
        <w:rPr>
          <w:rFonts w:asciiTheme="minorBidi" w:hAnsiTheme="minorBidi"/>
          <w:sz w:val="21"/>
          <w:szCs w:val="21"/>
        </w:rPr>
      </w:pPr>
    </w:p>
    <w:p w14:paraId="364A3D03"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b/>
          <w:bCs/>
          <w:sz w:val="21"/>
          <w:szCs w:val="21"/>
        </w:rPr>
        <w:t>Free Zone:</w:t>
      </w:r>
      <w:r w:rsidRPr="00172169">
        <w:rPr>
          <w:rFonts w:asciiTheme="minorBidi" w:hAnsiTheme="minorBidi"/>
          <w:sz w:val="21"/>
          <w:szCs w:val="21"/>
        </w:rPr>
        <w:t xml:space="preserve"> will have the meaning given to it by the Free Zones Law.</w:t>
      </w:r>
    </w:p>
    <w:p w14:paraId="5913678B" w14:textId="77777777" w:rsidR="00C33E08" w:rsidRPr="00172169" w:rsidRDefault="00C33E08" w:rsidP="00C33E08">
      <w:pPr>
        <w:spacing w:after="0" w:line="240" w:lineRule="auto"/>
        <w:rPr>
          <w:rFonts w:asciiTheme="minorBidi" w:hAnsiTheme="minorBidi"/>
          <w:sz w:val="21"/>
          <w:szCs w:val="21"/>
        </w:rPr>
      </w:pPr>
    </w:p>
    <w:p w14:paraId="587815F6"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b/>
          <w:bCs/>
          <w:sz w:val="21"/>
          <w:szCs w:val="21"/>
        </w:rPr>
        <w:t>Free Zone Entity:</w:t>
      </w:r>
      <w:r w:rsidRPr="00172169">
        <w:rPr>
          <w:rFonts w:asciiTheme="minorBidi" w:hAnsiTheme="minorBidi"/>
          <w:sz w:val="21"/>
          <w:szCs w:val="21"/>
        </w:rPr>
        <w:t xml:space="preserve"> an entity that has been incorporated or registered in a Free Zone.</w:t>
      </w:r>
    </w:p>
    <w:p w14:paraId="11EF6FBD" w14:textId="77777777" w:rsidR="00C33E08" w:rsidRPr="00172169" w:rsidRDefault="00C33E08" w:rsidP="00C33E08">
      <w:pPr>
        <w:spacing w:after="0" w:line="240" w:lineRule="auto"/>
        <w:rPr>
          <w:rFonts w:asciiTheme="minorBidi" w:hAnsiTheme="minorBidi"/>
          <w:sz w:val="21"/>
          <w:szCs w:val="21"/>
        </w:rPr>
      </w:pPr>
    </w:p>
    <w:p w14:paraId="299E5252"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b/>
          <w:bCs/>
          <w:sz w:val="21"/>
          <w:szCs w:val="21"/>
        </w:rPr>
        <w:t>Free Zones Law:</w:t>
      </w:r>
      <w:r w:rsidRPr="00172169">
        <w:rPr>
          <w:rFonts w:asciiTheme="minorBidi" w:hAnsiTheme="minorBidi"/>
          <w:sz w:val="21"/>
          <w:szCs w:val="21"/>
        </w:rPr>
        <w:t xml:space="preserve"> Law Number (34) of 2005 as referred thereto.</w:t>
      </w:r>
    </w:p>
    <w:p w14:paraId="39C8D128" w14:textId="77777777" w:rsidR="00C33E08" w:rsidRPr="00172169" w:rsidRDefault="00C33E08" w:rsidP="00C33E08">
      <w:pPr>
        <w:spacing w:after="0" w:line="240" w:lineRule="auto"/>
        <w:rPr>
          <w:rFonts w:asciiTheme="minorBidi" w:hAnsiTheme="minorBidi"/>
          <w:sz w:val="21"/>
          <w:szCs w:val="21"/>
        </w:rPr>
      </w:pPr>
    </w:p>
    <w:p w14:paraId="680CBC4D" w14:textId="26033AA4"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b/>
          <w:bCs/>
          <w:sz w:val="21"/>
          <w:szCs w:val="21"/>
        </w:rPr>
        <w:t>Free Zones Legislation</w:t>
      </w:r>
      <w:r w:rsidRPr="00172169">
        <w:rPr>
          <w:rFonts w:asciiTheme="minorBidi" w:hAnsiTheme="minorBidi"/>
          <w:sz w:val="21"/>
          <w:szCs w:val="21"/>
        </w:rPr>
        <w:t>: Law Number (34) of 2005 as referred thereto, these Regulations and any other regulations issued pursuant thereto, rules, policies, resolutions, decisions or orders issued from time to time in connection with the Free Zone.</w:t>
      </w:r>
    </w:p>
    <w:p w14:paraId="4BA0CED5" w14:textId="77777777" w:rsidR="00C33E08" w:rsidRPr="00172169" w:rsidRDefault="00C33E08" w:rsidP="00C33E08">
      <w:pPr>
        <w:spacing w:after="0" w:line="240" w:lineRule="auto"/>
        <w:rPr>
          <w:rFonts w:asciiTheme="minorBidi" w:hAnsiTheme="minorBidi"/>
          <w:sz w:val="21"/>
          <w:szCs w:val="21"/>
        </w:rPr>
      </w:pPr>
    </w:p>
    <w:p w14:paraId="732B9AB1"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b/>
          <w:bCs/>
          <w:sz w:val="21"/>
          <w:szCs w:val="21"/>
        </w:rPr>
        <w:t>Landlord:</w:t>
      </w:r>
      <w:r w:rsidRPr="00172169">
        <w:rPr>
          <w:rFonts w:asciiTheme="minorBidi" w:hAnsiTheme="minorBidi"/>
          <w:sz w:val="21"/>
          <w:szCs w:val="21"/>
        </w:rPr>
        <w:t xml:space="preserve"> the Authority, its representative or any other entity that owns or grants Leases for any Designated Land or any buildings, premises or constructions erected on such Designated Land as may be approved by the Authority from time to time.</w:t>
      </w:r>
    </w:p>
    <w:p w14:paraId="6ADA65EB" w14:textId="77777777" w:rsidR="00C33E08" w:rsidRPr="00172169" w:rsidRDefault="00C33E08" w:rsidP="00C33E08">
      <w:pPr>
        <w:spacing w:after="0" w:line="240" w:lineRule="auto"/>
        <w:rPr>
          <w:rFonts w:asciiTheme="minorBidi" w:hAnsiTheme="minorBidi"/>
          <w:sz w:val="21"/>
          <w:szCs w:val="21"/>
        </w:rPr>
      </w:pPr>
    </w:p>
    <w:p w14:paraId="5784DEAF"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b/>
          <w:bCs/>
          <w:sz w:val="21"/>
          <w:szCs w:val="21"/>
        </w:rPr>
        <w:t>Lease:</w:t>
      </w:r>
      <w:r w:rsidRPr="00172169">
        <w:rPr>
          <w:rFonts w:asciiTheme="minorBidi" w:hAnsiTheme="minorBidi"/>
          <w:sz w:val="21"/>
          <w:szCs w:val="21"/>
        </w:rPr>
        <w:t xml:space="preserve"> a Master Lease, a Sub-Lease or an agreement granting usufructuary rights and any amendments thereto, entered into between a Tenant and a Landlord.</w:t>
      </w:r>
    </w:p>
    <w:p w14:paraId="1F5FB239" w14:textId="77777777" w:rsidR="00C33E08" w:rsidRPr="00172169" w:rsidRDefault="00C33E08" w:rsidP="00C33E08">
      <w:pPr>
        <w:spacing w:after="0" w:line="240" w:lineRule="auto"/>
        <w:rPr>
          <w:rFonts w:asciiTheme="minorBidi" w:hAnsiTheme="minorBidi"/>
          <w:sz w:val="21"/>
          <w:szCs w:val="21"/>
        </w:rPr>
      </w:pPr>
    </w:p>
    <w:p w14:paraId="3544F599"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b/>
          <w:bCs/>
          <w:sz w:val="21"/>
          <w:szCs w:val="21"/>
        </w:rPr>
        <w:t>Letter of Intent:</w:t>
      </w:r>
      <w:r w:rsidRPr="00172169">
        <w:rPr>
          <w:rFonts w:asciiTheme="minorBidi" w:hAnsiTheme="minorBidi"/>
          <w:sz w:val="21"/>
          <w:szCs w:val="21"/>
        </w:rPr>
        <w:t xml:space="preserve"> a document, in the prescribed form, issued by the Authority to the Applicant pursuant to Article 7(5) of these Regulations.</w:t>
      </w:r>
    </w:p>
    <w:p w14:paraId="318EAD99" w14:textId="77777777" w:rsidR="00C33E08" w:rsidRPr="00172169" w:rsidRDefault="00C33E08" w:rsidP="00C33E08">
      <w:pPr>
        <w:spacing w:after="0" w:line="240" w:lineRule="auto"/>
        <w:rPr>
          <w:rFonts w:asciiTheme="minorBidi" w:hAnsiTheme="minorBidi"/>
          <w:sz w:val="21"/>
          <w:szCs w:val="21"/>
        </w:rPr>
      </w:pPr>
    </w:p>
    <w:p w14:paraId="49A69734" w14:textId="77777777" w:rsidR="00C33E08" w:rsidRPr="00172169" w:rsidRDefault="00C33E08" w:rsidP="00C33E08">
      <w:pPr>
        <w:spacing w:after="0" w:line="240" w:lineRule="auto"/>
        <w:rPr>
          <w:rFonts w:asciiTheme="minorBidi" w:hAnsiTheme="minorBidi"/>
          <w:sz w:val="21"/>
          <w:szCs w:val="21"/>
        </w:rPr>
      </w:pPr>
      <w:proofErr w:type="spellStart"/>
      <w:r w:rsidRPr="00172169">
        <w:rPr>
          <w:rFonts w:asciiTheme="minorBidi" w:hAnsiTheme="minorBidi"/>
          <w:b/>
          <w:bCs/>
          <w:sz w:val="21"/>
          <w:szCs w:val="21"/>
        </w:rPr>
        <w:t>Licence</w:t>
      </w:r>
      <w:proofErr w:type="spellEnd"/>
      <w:r w:rsidRPr="00172169">
        <w:rPr>
          <w:rFonts w:asciiTheme="minorBidi" w:hAnsiTheme="minorBidi"/>
          <w:b/>
          <w:bCs/>
          <w:sz w:val="21"/>
          <w:szCs w:val="21"/>
        </w:rPr>
        <w:t>:</w:t>
      </w:r>
      <w:r w:rsidRPr="00172169">
        <w:rPr>
          <w:rFonts w:asciiTheme="minorBidi" w:hAnsiTheme="minorBidi"/>
          <w:sz w:val="21"/>
          <w:szCs w:val="21"/>
        </w:rPr>
        <w:t xml:space="preserve"> a permission to carry out one or more Permitted Activities issued by the Authority to a Free Zone Entity pursuant to these Regulations.</w:t>
      </w:r>
    </w:p>
    <w:p w14:paraId="170390D1" w14:textId="77777777" w:rsidR="00C33E08" w:rsidRPr="00172169" w:rsidRDefault="00C33E08" w:rsidP="00C33E08">
      <w:pPr>
        <w:spacing w:after="0" w:line="240" w:lineRule="auto"/>
        <w:rPr>
          <w:rFonts w:asciiTheme="minorBidi" w:hAnsiTheme="minorBidi"/>
          <w:sz w:val="21"/>
          <w:szCs w:val="21"/>
        </w:rPr>
      </w:pPr>
    </w:p>
    <w:p w14:paraId="7ED75D1E"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b/>
          <w:bCs/>
          <w:sz w:val="21"/>
          <w:szCs w:val="21"/>
        </w:rPr>
        <w:t>Licensing Criteria:</w:t>
      </w:r>
      <w:r w:rsidRPr="00172169">
        <w:rPr>
          <w:rFonts w:asciiTheme="minorBidi" w:hAnsiTheme="minorBidi"/>
          <w:sz w:val="21"/>
          <w:szCs w:val="21"/>
        </w:rPr>
        <w:t xml:space="preserve"> the criteria issued from time to time by the Authority to obtain a </w:t>
      </w:r>
      <w:proofErr w:type="spellStart"/>
      <w:r w:rsidRPr="00172169">
        <w:rPr>
          <w:rFonts w:asciiTheme="minorBidi" w:hAnsiTheme="minorBidi"/>
          <w:sz w:val="21"/>
          <w:szCs w:val="21"/>
        </w:rPr>
        <w:t>Licence</w:t>
      </w:r>
      <w:proofErr w:type="spellEnd"/>
      <w:r w:rsidRPr="00172169">
        <w:rPr>
          <w:rFonts w:asciiTheme="minorBidi" w:hAnsiTheme="minorBidi"/>
          <w:sz w:val="21"/>
          <w:szCs w:val="21"/>
        </w:rPr>
        <w:t>.</w:t>
      </w:r>
    </w:p>
    <w:p w14:paraId="271C34C5" w14:textId="77777777" w:rsidR="00C33E08" w:rsidRPr="00172169" w:rsidRDefault="00C33E08" w:rsidP="00C33E08">
      <w:pPr>
        <w:spacing w:after="0" w:line="240" w:lineRule="auto"/>
        <w:rPr>
          <w:rFonts w:asciiTheme="minorBidi" w:hAnsiTheme="minorBidi"/>
          <w:sz w:val="21"/>
          <w:szCs w:val="21"/>
        </w:rPr>
      </w:pPr>
    </w:p>
    <w:p w14:paraId="00214090"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b/>
          <w:bCs/>
          <w:sz w:val="21"/>
          <w:szCs w:val="21"/>
        </w:rPr>
        <w:t>Manager:</w:t>
      </w:r>
      <w:r w:rsidRPr="00172169">
        <w:rPr>
          <w:rFonts w:asciiTheme="minorBidi" w:hAnsiTheme="minorBidi"/>
          <w:sz w:val="21"/>
          <w:szCs w:val="21"/>
        </w:rPr>
        <w:t xml:space="preserve"> one (1) or more natural persons appointed by an Applicant or a Free Zone Entity to be a manager and be the principal representative(s) both within the Free Zone and in all matters before or otherwise involving the Authority.</w:t>
      </w:r>
    </w:p>
    <w:p w14:paraId="16B6835F" w14:textId="77777777" w:rsidR="00C33E08" w:rsidRPr="00172169" w:rsidRDefault="00C33E08" w:rsidP="00C33E08">
      <w:pPr>
        <w:spacing w:after="0" w:line="240" w:lineRule="auto"/>
        <w:rPr>
          <w:rFonts w:asciiTheme="minorBidi" w:hAnsiTheme="minorBidi"/>
          <w:sz w:val="21"/>
          <w:szCs w:val="21"/>
        </w:rPr>
      </w:pPr>
    </w:p>
    <w:p w14:paraId="72DA89AF"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b/>
          <w:bCs/>
          <w:sz w:val="21"/>
          <w:szCs w:val="21"/>
        </w:rPr>
        <w:t>Master Lease:</w:t>
      </w:r>
      <w:r w:rsidRPr="00172169">
        <w:rPr>
          <w:rFonts w:asciiTheme="minorBidi" w:hAnsiTheme="minorBidi"/>
          <w:sz w:val="21"/>
          <w:szCs w:val="21"/>
        </w:rPr>
        <w:t xml:space="preserve"> a lease entered into between a Tenant and the Authority in its capacity as Landlord in respect of a real property.</w:t>
      </w:r>
    </w:p>
    <w:p w14:paraId="44E0F34B" w14:textId="77777777" w:rsidR="00C33E08" w:rsidRPr="00172169" w:rsidRDefault="00C33E08" w:rsidP="00C33E08">
      <w:pPr>
        <w:spacing w:after="0" w:line="240" w:lineRule="auto"/>
        <w:rPr>
          <w:rFonts w:asciiTheme="minorBidi" w:hAnsiTheme="minorBidi"/>
          <w:sz w:val="21"/>
          <w:szCs w:val="21"/>
        </w:rPr>
      </w:pPr>
    </w:p>
    <w:p w14:paraId="04E265E2"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b/>
          <w:bCs/>
          <w:sz w:val="21"/>
          <w:szCs w:val="21"/>
        </w:rPr>
        <w:t>Originating Company:</w:t>
      </w:r>
      <w:r w:rsidRPr="00172169">
        <w:rPr>
          <w:rFonts w:asciiTheme="minorBidi" w:hAnsiTheme="minorBidi"/>
          <w:sz w:val="21"/>
          <w:szCs w:val="21"/>
        </w:rPr>
        <w:t xml:space="preserve"> legal person, whether incorporated within or outside the State, which has registered a Branch under these Regulations.</w:t>
      </w:r>
    </w:p>
    <w:p w14:paraId="7C6B3636" w14:textId="77777777" w:rsidR="00C33E08" w:rsidRPr="00172169" w:rsidRDefault="00C33E08" w:rsidP="00C33E08">
      <w:pPr>
        <w:spacing w:after="0" w:line="240" w:lineRule="auto"/>
        <w:rPr>
          <w:rFonts w:asciiTheme="minorBidi" w:hAnsiTheme="minorBidi"/>
          <w:sz w:val="21"/>
          <w:szCs w:val="21"/>
        </w:rPr>
      </w:pPr>
    </w:p>
    <w:p w14:paraId="380BAEC7"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b/>
          <w:bCs/>
          <w:sz w:val="21"/>
          <w:szCs w:val="21"/>
        </w:rPr>
        <w:t>Permitted Activity:</w:t>
      </w:r>
      <w:r w:rsidRPr="00172169">
        <w:rPr>
          <w:rFonts w:asciiTheme="minorBidi" w:hAnsiTheme="minorBidi"/>
          <w:sz w:val="21"/>
          <w:szCs w:val="21"/>
        </w:rPr>
        <w:t xml:space="preserve"> an economic activity under the Free Zones Law that a Free Zone Entity is permitted to undertake from the list of activities set out in the Schedule of Permitted Activities, as attached.</w:t>
      </w:r>
    </w:p>
    <w:p w14:paraId="333CD732" w14:textId="77777777" w:rsidR="00C33E08" w:rsidRPr="00172169" w:rsidRDefault="00C33E08" w:rsidP="00C33E08">
      <w:pPr>
        <w:spacing w:after="0" w:line="240" w:lineRule="auto"/>
        <w:rPr>
          <w:rFonts w:asciiTheme="minorBidi" w:hAnsiTheme="minorBidi"/>
          <w:sz w:val="21"/>
          <w:szCs w:val="21"/>
        </w:rPr>
      </w:pPr>
    </w:p>
    <w:p w14:paraId="401856E8"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b/>
          <w:bCs/>
          <w:sz w:val="21"/>
          <w:szCs w:val="21"/>
        </w:rPr>
        <w:t>Register:</w:t>
      </w:r>
      <w:r w:rsidRPr="00172169">
        <w:rPr>
          <w:rFonts w:asciiTheme="minorBidi" w:hAnsiTheme="minorBidi"/>
          <w:sz w:val="21"/>
          <w:szCs w:val="21"/>
        </w:rPr>
        <w:t xml:space="preserve"> the register created and maintained by the Authority in accordance with Article 18 of these Regulations.</w:t>
      </w:r>
    </w:p>
    <w:p w14:paraId="00CACF89" w14:textId="77777777" w:rsidR="00C33E08" w:rsidRPr="00172169" w:rsidRDefault="00C33E08" w:rsidP="00C33E08">
      <w:pPr>
        <w:spacing w:after="0" w:line="240" w:lineRule="auto"/>
        <w:rPr>
          <w:rFonts w:asciiTheme="minorBidi" w:hAnsiTheme="minorBidi"/>
          <w:sz w:val="21"/>
          <w:szCs w:val="21"/>
        </w:rPr>
      </w:pPr>
    </w:p>
    <w:p w14:paraId="7F8878A8"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b/>
          <w:bCs/>
          <w:sz w:val="21"/>
          <w:szCs w:val="21"/>
        </w:rPr>
        <w:t>Regulations:</w:t>
      </w:r>
      <w:r w:rsidRPr="00172169">
        <w:rPr>
          <w:rFonts w:asciiTheme="minorBidi" w:hAnsiTheme="minorBidi"/>
          <w:sz w:val="21"/>
          <w:szCs w:val="21"/>
        </w:rPr>
        <w:t xml:space="preserve"> the Licensing Regulations and any rules, policies, resolutions, decisions or orders issued under or in connection with these Regulations.</w:t>
      </w:r>
    </w:p>
    <w:p w14:paraId="3189C696" w14:textId="77777777" w:rsidR="00C33E08" w:rsidRPr="00172169" w:rsidRDefault="00C33E08" w:rsidP="00C33E08">
      <w:pPr>
        <w:spacing w:after="0" w:line="240" w:lineRule="auto"/>
        <w:rPr>
          <w:rFonts w:asciiTheme="minorBidi" w:hAnsiTheme="minorBidi"/>
          <w:sz w:val="21"/>
          <w:szCs w:val="21"/>
        </w:rPr>
      </w:pPr>
    </w:p>
    <w:p w14:paraId="0D9429C2" w14:textId="3D69AFB5" w:rsidR="00C33E08" w:rsidRPr="00172169" w:rsidRDefault="00C33E08" w:rsidP="00D00CBA">
      <w:pPr>
        <w:spacing w:after="0" w:line="240" w:lineRule="auto"/>
        <w:rPr>
          <w:rFonts w:asciiTheme="minorBidi" w:hAnsiTheme="minorBidi"/>
          <w:sz w:val="21"/>
          <w:szCs w:val="21"/>
        </w:rPr>
      </w:pPr>
      <w:r w:rsidRPr="00172169">
        <w:rPr>
          <w:rFonts w:asciiTheme="minorBidi" w:hAnsiTheme="minorBidi"/>
          <w:b/>
          <w:bCs/>
          <w:sz w:val="21"/>
          <w:szCs w:val="21"/>
        </w:rPr>
        <w:t>Schedule of Fees:</w:t>
      </w:r>
      <w:r w:rsidRPr="00172169">
        <w:rPr>
          <w:rFonts w:asciiTheme="minorBidi" w:hAnsiTheme="minorBidi"/>
          <w:sz w:val="21"/>
          <w:szCs w:val="21"/>
        </w:rPr>
        <w:t xml:space="preserve"> </w:t>
      </w:r>
      <w:r w:rsidR="00D00CBA" w:rsidRPr="00172169">
        <w:rPr>
          <w:rFonts w:asciiTheme="minorBidi" w:hAnsiTheme="minorBidi"/>
          <w:sz w:val="21"/>
          <w:szCs w:val="21"/>
        </w:rPr>
        <w:t>the schedule of fees set out in Schedule 1 of these Regulations as issued and updated from time to time by the Authority.</w:t>
      </w:r>
    </w:p>
    <w:p w14:paraId="0812B2F9" w14:textId="77777777" w:rsidR="00C33E08" w:rsidRPr="00172169" w:rsidRDefault="00C33E08" w:rsidP="00C33E08">
      <w:pPr>
        <w:spacing w:after="0" w:line="240" w:lineRule="auto"/>
        <w:rPr>
          <w:rFonts w:asciiTheme="minorBidi" w:hAnsiTheme="minorBidi"/>
          <w:sz w:val="21"/>
          <w:szCs w:val="21"/>
        </w:rPr>
      </w:pPr>
    </w:p>
    <w:p w14:paraId="5068B679" w14:textId="18230A92" w:rsidR="00C33E08" w:rsidRPr="00172169" w:rsidRDefault="00C33E08" w:rsidP="006729DD">
      <w:pPr>
        <w:spacing w:after="0" w:line="240" w:lineRule="auto"/>
        <w:rPr>
          <w:rFonts w:asciiTheme="minorBidi" w:hAnsiTheme="minorBidi"/>
          <w:sz w:val="21"/>
          <w:szCs w:val="21"/>
        </w:rPr>
      </w:pPr>
      <w:r w:rsidRPr="00172169">
        <w:rPr>
          <w:rFonts w:asciiTheme="minorBidi" w:hAnsiTheme="minorBidi"/>
          <w:b/>
          <w:bCs/>
          <w:sz w:val="21"/>
          <w:szCs w:val="21"/>
        </w:rPr>
        <w:t>Schedule of Sanctions:</w:t>
      </w:r>
      <w:r w:rsidRPr="00172169">
        <w:rPr>
          <w:rFonts w:asciiTheme="minorBidi" w:hAnsiTheme="minorBidi"/>
          <w:sz w:val="21"/>
          <w:szCs w:val="21"/>
        </w:rPr>
        <w:t xml:space="preserve"> </w:t>
      </w:r>
      <w:r w:rsidR="006729DD" w:rsidRPr="00172169">
        <w:rPr>
          <w:rFonts w:asciiTheme="minorBidi" w:hAnsiTheme="minorBidi"/>
          <w:sz w:val="21"/>
          <w:szCs w:val="21"/>
        </w:rPr>
        <w:t>the schedule of sanctions set out in Schedule 2 of these Regulations as issued and updated from time to time by the Authority.</w:t>
      </w:r>
    </w:p>
    <w:p w14:paraId="5C2D2CC0" w14:textId="77777777" w:rsidR="00C33E08" w:rsidRPr="00172169" w:rsidRDefault="00C33E08" w:rsidP="00C33E08">
      <w:pPr>
        <w:spacing w:after="0" w:line="240" w:lineRule="auto"/>
        <w:rPr>
          <w:rFonts w:asciiTheme="minorBidi" w:hAnsiTheme="minorBidi"/>
          <w:sz w:val="21"/>
          <w:szCs w:val="21"/>
        </w:rPr>
      </w:pPr>
    </w:p>
    <w:p w14:paraId="4C1AB810"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b/>
          <w:bCs/>
          <w:sz w:val="21"/>
          <w:szCs w:val="21"/>
        </w:rPr>
        <w:t>Schedule of Permitted Activities:</w:t>
      </w:r>
      <w:r w:rsidRPr="00172169">
        <w:rPr>
          <w:rFonts w:asciiTheme="minorBidi" w:hAnsiTheme="minorBidi"/>
          <w:sz w:val="21"/>
          <w:szCs w:val="21"/>
        </w:rPr>
        <w:t xml:space="preserve"> the list of permitted activities issued and updated from time to time by the Authority.</w:t>
      </w:r>
    </w:p>
    <w:p w14:paraId="38141062"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74C55FE2" w14:textId="506EF2D2"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b/>
          <w:bCs/>
          <w:sz w:val="21"/>
          <w:szCs w:val="21"/>
        </w:rPr>
        <w:t>Shareholder</w:t>
      </w:r>
      <w:r w:rsidR="00230DE0" w:rsidRPr="00172169">
        <w:rPr>
          <w:rFonts w:asciiTheme="minorBidi" w:hAnsiTheme="minorBidi"/>
          <w:b/>
          <w:bCs/>
          <w:sz w:val="21"/>
          <w:szCs w:val="21"/>
        </w:rPr>
        <w:t>:</w:t>
      </w:r>
      <w:r w:rsidR="00230DE0" w:rsidRPr="00172169">
        <w:rPr>
          <w:rFonts w:asciiTheme="minorBidi" w:hAnsiTheme="minorBidi"/>
          <w:sz w:val="21"/>
          <w:szCs w:val="21"/>
        </w:rPr>
        <w:t xml:space="preserve"> a</w:t>
      </w:r>
      <w:r w:rsidRPr="00172169">
        <w:rPr>
          <w:rFonts w:asciiTheme="minorBidi" w:hAnsiTheme="minorBidi"/>
          <w:sz w:val="21"/>
          <w:szCs w:val="21"/>
        </w:rPr>
        <w:t xml:space="preserve"> person who is the registered owner of shares in a Company.</w:t>
      </w:r>
    </w:p>
    <w:p w14:paraId="52FC4A9A"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33C6C632"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b/>
          <w:bCs/>
          <w:sz w:val="21"/>
          <w:szCs w:val="21"/>
        </w:rPr>
        <w:t>State:</w:t>
      </w:r>
      <w:r w:rsidRPr="00172169">
        <w:rPr>
          <w:rFonts w:asciiTheme="minorBidi" w:hAnsiTheme="minorBidi"/>
          <w:sz w:val="21"/>
          <w:szCs w:val="21"/>
        </w:rPr>
        <w:t xml:space="preserve"> the State of Qatar.</w:t>
      </w:r>
    </w:p>
    <w:p w14:paraId="6BAE343E" w14:textId="77777777" w:rsidR="00C33E08" w:rsidRPr="00172169" w:rsidRDefault="00C33E08" w:rsidP="00C33E08">
      <w:pPr>
        <w:spacing w:after="0" w:line="240" w:lineRule="auto"/>
        <w:rPr>
          <w:rFonts w:asciiTheme="minorBidi" w:hAnsiTheme="minorBidi"/>
          <w:sz w:val="21"/>
          <w:szCs w:val="21"/>
        </w:rPr>
      </w:pPr>
    </w:p>
    <w:p w14:paraId="151724B0"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b/>
          <w:bCs/>
          <w:sz w:val="21"/>
          <w:szCs w:val="21"/>
        </w:rPr>
        <w:t>Sub-Lease:</w:t>
      </w:r>
      <w:r w:rsidRPr="00172169">
        <w:rPr>
          <w:rFonts w:asciiTheme="minorBidi" w:hAnsiTheme="minorBidi"/>
          <w:sz w:val="21"/>
          <w:szCs w:val="21"/>
        </w:rPr>
        <w:t xml:space="preserve"> an agreement entered into between a Tenant and the original tenant for a period less than the original Lease period.</w:t>
      </w:r>
    </w:p>
    <w:p w14:paraId="33E738A6" w14:textId="77777777" w:rsidR="00C33E08" w:rsidRPr="00172169" w:rsidRDefault="00C33E08" w:rsidP="00C33E08">
      <w:pPr>
        <w:spacing w:after="0" w:line="240" w:lineRule="auto"/>
        <w:rPr>
          <w:rFonts w:asciiTheme="minorBidi" w:hAnsiTheme="minorBidi"/>
          <w:sz w:val="21"/>
          <w:szCs w:val="21"/>
        </w:rPr>
      </w:pPr>
    </w:p>
    <w:p w14:paraId="4875016F"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b/>
          <w:bCs/>
          <w:sz w:val="21"/>
          <w:szCs w:val="21"/>
        </w:rPr>
        <w:t>Tenant:</w:t>
      </w:r>
      <w:r w:rsidRPr="00172169">
        <w:rPr>
          <w:rFonts w:asciiTheme="minorBidi" w:hAnsiTheme="minorBidi"/>
          <w:sz w:val="21"/>
          <w:szCs w:val="21"/>
        </w:rPr>
        <w:t xml:space="preserve"> a person who is granted a Lease.</w:t>
      </w:r>
    </w:p>
    <w:p w14:paraId="4BC4E3F4" w14:textId="77777777" w:rsidR="00C33E08" w:rsidRPr="00172169" w:rsidRDefault="00C33E08" w:rsidP="00C33E08">
      <w:pPr>
        <w:spacing w:after="0" w:line="240" w:lineRule="auto"/>
        <w:rPr>
          <w:rFonts w:asciiTheme="minorBidi" w:hAnsiTheme="minorBidi"/>
          <w:sz w:val="21"/>
          <w:szCs w:val="21"/>
        </w:rPr>
      </w:pPr>
    </w:p>
    <w:p w14:paraId="5B69DF4E" w14:textId="77777777" w:rsidR="00C33E08" w:rsidRPr="00172169" w:rsidRDefault="00C33E08" w:rsidP="00C33E08">
      <w:pPr>
        <w:spacing w:after="0" w:line="240" w:lineRule="auto"/>
        <w:rPr>
          <w:rFonts w:asciiTheme="minorBidi" w:hAnsiTheme="minorBidi"/>
          <w:b/>
          <w:bCs/>
          <w:sz w:val="21"/>
          <w:szCs w:val="21"/>
        </w:rPr>
      </w:pPr>
      <w:r w:rsidRPr="00172169">
        <w:rPr>
          <w:rFonts w:asciiTheme="minorBidi" w:hAnsiTheme="minorBidi"/>
          <w:b/>
          <w:bCs/>
          <w:sz w:val="21"/>
          <w:szCs w:val="21"/>
        </w:rPr>
        <w:t>Article 3 - Interpretation</w:t>
      </w:r>
    </w:p>
    <w:p w14:paraId="07A8A11C"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6B39669E"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(1)</w:t>
      </w:r>
      <w:r w:rsidRPr="00172169">
        <w:rPr>
          <w:rFonts w:asciiTheme="minorBidi" w:hAnsiTheme="minorBidi"/>
          <w:sz w:val="21"/>
          <w:szCs w:val="21"/>
        </w:rPr>
        <w:tab/>
        <w:t>In these Regulations, a reference to:</w:t>
      </w:r>
    </w:p>
    <w:p w14:paraId="1422A520"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10257B7E" w14:textId="2FC6A580"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w:t>
      </w:r>
      <w:r w:rsidRPr="00172169">
        <w:rPr>
          <w:rFonts w:asciiTheme="minorBidi" w:hAnsiTheme="minorBidi"/>
          <w:sz w:val="21"/>
          <w:szCs w:val="21"/>
        </w:rPr>
        <w:tab/>
        <w:t xml:space="preserve">a law includes all amending or supplementary legislative instruments, or secondary or subordinate executive </w:t>
      </w:r>
      <w:r w:rsidR="00230DE0" w:rsidRPr="00172169">
        <w:rPr>
          <w:rFonts w:asciiTheme="minorBidi" w:hAnsiTheme="minorBidi"/>
          <w:sz w:val="21"/>
          <w:szCs w:val="21"/>
        </w:rPr>
        <w:t>regulations, including</w:t>
      </w:r>
      <w:r w:rsidRPr="00172169">
        <w:rPr>
          <w:rFonts w:asciiTheme="minorBidi" w:hAnsiTheme="minorBidi"/>
          <w:sz w:val="21"/>
          <w:szCs w:val="21"/>
        </w:rPr>
        <w:t xml:space="preserve"> decrees, regulations, resolutions, decisions, policies or orders issued by the Authority, or any other competent State authority having jurisdiction over the Free Zone, made from time to time under that law as amended, restated or re-enacted from time to time;</w:t>
      </w:r>
    </w:p>
    <w:p w14:paraId="08FF5377"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4631A2AB"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(b)</w:t>
      </w:r>
      <w:r w:rsidRPr="00172169">
        <w:rPr>
          <w:rFonts w:asciiTheme="minorBidi" w:hAnsiTheme="minorBidi"/>
          <w:sz w:val="21"/>
          <w:szCs w:val="21"/>
        </w:rPr>
        <w:tab/>
        <w:t>a provision of any law or regulations includes a reference to that provision as amended, restated or re-enacted from time to time;</w:t>
      </w:r>
    </w:p>
    <w:p w14:paraId="793A5AED"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4EBF2A03"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(c)</w:t>
      </w:r>
      <w:r w:rsidRPr="00172169">
        <w:rPr>
          <w:rFonts w:asciiTheme="minorBidi" w:hAnsiTheme="minorBidi"/>
          <w:sz w:val="21"/>
          <w:szCs w:val="21"/>
        </w:rPr>
        <w:tab/>
        <w:t>the singular includes the plural and vice versa;</w:t>
      </w:r>
    </w:p>
    <w:p w14:paraId="16BB8EEF"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34671222"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(d)</w:t>
      </w:r>
      <w:r w:rsidRPr="00172169">
        <w:rPr>
          <w:rFonts w:asciiTheme="minorBidi" w:hAnsiTheme="minorBidi"/>
          <w:sz w:val="21"/>
          <w:szCs w:val="21"/>
        </w:rPr>
        <w:tab/>
        <w:t>a year, month or day means a year, month or day of the Gregorian calendar;</w:t>
      </w:r>
    </w:p>
    <w:p w14:paraId="712F7BBD"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45AAF640"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(e)</w:t>
      </w:r>
      <w:r w:rsidRPr="00172169">
        <w:rPr>
          <w:rFonts w:asciiTheme="minorBidi" w:hAnsiTheme="minorBidi"/>
          <w:sz w:val="21"/>
          <w:szCs w:val="21"/>
        </w:rPr>
        <w:tab/>
        <w:t>the masculine gender includes the feminine gender or a legal body;</w:t>
      </w:r>
    </w:p>
    <w:p w14:paraId="4AB5C101"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39BA0F57"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(f)</w:t>
      </w:r>
      <w:r w:rsidRPr="00172169">
        <w:rPr>
          <w:rFonts w:asciiTheme="minorBidi" w:hAnsiTheme="minorBidi"/>
          <w:sz w:val="21"/>
          <w:szCs w:val="21"/>
        </w:rPr>
        <w:tab/>
        <w:t>a document or deed in “prescribed form” is a reference to that document or deed in the form prescribed by the Authority from time to time;</w:t>
      </w:r>
    </w:p>
    <w:p w14:paraId="31EB5D7D"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2D6E58EE"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(g)</w:t>
      </w:r>
      <w:r w:rsidRPr="00172169">
        <w:rPr>
          <w:rFonts w:asciiTheme="minorBidi" w:hAnsiTheme="minorBidi"/>
          <w:sz w:val="21"/>
          <w:szCs w:val="21"/>
        </w:rPr>
        <w:tab/>
        <w:t>“written” or “in writing” includes any form of representing or reproducing words in a legible form; and</w:t>
      </w:r>
    </w:p>
    <w:p w14:paraId="7D56781A"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794A6EE2"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(h)</w:t>
      </w:r>
      <w:r w:rsidRPr="00172169">
        <w:rPr>
          <w:rFonts w:asciiTheme="minorBidi" w:hAnsiTheme="minorBidi"/>
          <w:sz w:val="21"/>
          <w:szCs w:val="21"/>
        </w:rPr>
        <w:tab/>
        <w:t>a person includes any natural or legal person, including a branch, company, partnership, unincorporated association, government or state, including any governmental department, body or authority.</w:t>
      </w:r>
    </w:p>
    <w:p w14:paraId="378CD49B"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30C50591"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(2)</w:t>
      </w:r>
      <w:r w:rsidRPr="00172169">
        <w:rPr>
          <w:rFonts w:asciiTheme="minorBidi" w:hAnsiTheme="minorBidi"/>
          <w:sz w:val="21"/>
          <w:szCs w:val="21"/>
        </w:rPr>
        <w:tab/>
        <w:t>The headings in these Regulations do not affect their interpretation.</w:t>
      </w:r>
    </w:p>
    <w:p w14:paraId="11735B8D"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118BFBD4"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(3)</w:t>
      </w:r>
      <w:r w:rsidRPr="00172169">
        <w:rPr>
          <w:rFonts w:asciiTheme="minorBidi" w:hAnsiTheme="minorBidi"/>
          <w:sz w:val="21"/>
          <w:szCs w:val="21"/>
        </w:rPr>
        <w:tab/>
        <w:t>Any reference to an Article, a sub-article, a paragraph or a sub-paragraph in these Regulations without further identification is a reference to an Article, a sub-article, a paragraph or a sub-paragraph of an Article in these Regulations.</w:t>
      </w:r>
    </w:p>
    <w:p w14:paraId="4248B20E"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79E3AC35"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(4)</w:t>
      </w:r>
      <w:r w:rsidRPr="00172169">
        <w:rPr>
          <w:rFonts w:asciiTheme="minorBidi" w:hAnsiTheme="minorBidi"/>
          <w:sz w:val="21"/>
          <w:szCs w:val="21"/>
        </w:rPr>
        <w:tab/>
        <w:t>Any reference in these Regulations to “include”, “including”, “in particular”, “for example”, “such as” or any similar expressions will be considered as being by way of illustration or emphasis only and is not to be construed so as to limit the generality of any words preceding them.</w:t>
      </w:r>
    </w:p>
    <w:p w14:paraId="2E526763"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2A551DCD"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(5)</w:t>
      </w:r>
      <w:r w:rsidRPr="00172169">
        <w:rPr>
          <w:rFonts w:asciiTheme="minorBidi" w:hAnsiTheme="minorBidi"/>
          <w:sz w:val="21"/>
          <w:szCs w:val="21"/>
        </w:rPr>
        <w:tab/>
        <w:t xml:space="preserve">Any reference to a document or instrument requiring certification by a legal person may be signed by an </w:t>
      </w:r>
      <w:proofErr w:type="spellStart"/>
      <w:r w:rsidRPr="00172169">
        <w:rPr>
          <w:rFonts w:asciiTheme="minorBidi" w:hAnsiTheme="minorBidi"/>
          <w:sz w:val="21"/>
          <w:szCs w:val="21"/>
        </w:rPr>
        <w:t>authorised</w:t>
      </w:r>
      <w:proofErr w:type="spellEnd"/>
      <w:r w:rsidRPr="00172169">
        <w:rPr>
          <w:rFonts w:asciiTheme="minorBidi" w:hAnsiTheme="minorBidi"/>
          <w:sz w:val="21"/>
          <w:szCs w:val="21"/>
        </w:rPr>
        <w:t xml:space="preserve"> signatory on behalf of such person.</w:t>
      </w:r>
    </w:p>
    <w:p w14:paraId="1E651D56"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28233A3F"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(6)</w:t>
      </w:r>
      <w:r w:rsidRPr="00172169">
        <w:rPr>
          <w:rFonts w:asciiTheme="minorBidi" w:hAnsiTheme="minorBidi"/>
          <w:sz w:val="21"/>
          <w:szCs w:val="21"/>
        </w:rPr>
        <w:tab/>
        <w:t>Any reference to the “Authority” includes any person who has been delegated or granted powers by the Authority to regulate, develop, operate or manage any Free Zone in accordance with the Free Zones Legislation.</w:t>
      </w:r>
    </w:p>
    <w:p w14:paraId="6A7E39BB"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0779B9A4"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(7)</w:t>
      </w:r>
      <w:r w:rsidRPr="00172169">
        <w:rPr>
          <w:rFonts w:asciiTheme="minorBidi" w:hAnsiTheme="minorBidi"/>
          <w:sz w:val="21"/>
          <w:szCs w:val="21"/>
        </w:rPr>
        <w:tab/>
        <w:t>Any reference to the “CEO” includes a person who has been delegated with authority by the CEO.</w:t>
      </w:r>
    </w:p>
    <w:p w14:paraId="63D381F9"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442E0C8B" w14:textId="77777777" w:rsidR="00C33E08" w:rsidRPr="00172169" w:rsidRDefault="00C33E08" w:rsidP="00C33E08">
      <w:pPr>
        <w:spacing w:after="0" w:line="240" w:lineRule="auto"/>
        <w:rPr>
          <w:rFonts w:asciiTheme="minorBidi" w:hAnsiTheme="minorBidi"/>
          <w:b/>
          <w:bCs/>
          <w:sz w:val="21"/>
          <w:szCs w:val="21"/>
        </w:rPr>
      </w:pPr>
      <w:r w:rsidRPr="00172169">
        <w:rPr>
          <w:rFonts w:asciiTheme="minorBidi" w:hAnsiTheme="minorBidi"/>
          <w:b/>
          <w:bCs/>
          <w:sz w:val="21"/>
          <w:szCs w:val="21"/>
        </w:rPr>
        <w:t>Article 4 - Application</w:t>
      </w:r>
    </w:p>
    <w:p w14:paraId="35A3F73B"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6E5057E4"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(1)</w:t>
      </w:r>
      <w:r w:rsidRPr="00172169">
        <w:rPr>
          <w:rFonts w:asciiTheme="minorBidi" w:hAnsiTheme="minorBidi"/>
          <w:sz w:val="21"/>
          <w:szCs w:val="21"/>
        </w:rPr>
        <w:tab/>
        <w:t>These Regulations regulate amongst other things, the licensing of Free Zone Entities to carry out Permitted Activities.</w:t>
      </w:r>
    </w:p>
    <w:p w14:paraId="1B48AE48"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4E52BBB9"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(2)</w:t>
      </w:r>
      <w:r w:rsidRPr="00172169">
        <w:rPr>
          <w:rFonts w:asciiTheme="minorBidi" w:hAnsiTheme="minorBidi"/>
          <w:sz w:val="21"/>
          <w:szCs w:val="21"/>
        </w:rPr>
        <w:tab/>
        <w:t xml:space="preserve">Pursuant to the Free Zones Law, the Authority is empowered to establish a facility to issue approvals, permits and </w:t>
      </w:r>
      <w:proofErr w:type="spellStart"/>
      <w:r w:rsidRPr="00172169">
        <w:rPr>
          <w:rFonts w:asciiTheme="minorBidi" w:hAnsiTheme="minorBidi"/>
          <w:sz w:val="21"/>
          <w:szCs w:val="21"/>
        </w:rPr>
        <w:t>licences</w:t>
      </w:r>
      <w:proofErr w:type="spellEnd"/>
      <w:r w:rsidRPr="00172169">
        <w:rPr>
          <w:rFonts w:asciiTheme="minorBidi" w:hAnsiTheme="minorBidi"/>
          <w:sz w:val="21"/>
          <w:szCs w:val="21"/>
        </w:rPr>
        <w:t xml:space="preserve"> required for the licensing of Free Zone Entities and for such entities to carry out Permitted Activities in or from the Free Zone. Notwithstanding any other provision in any laws, rules, policies, decisions, orders or regulations of the State, only the Authority is permitted to issue </w:t>
      </w:r>
      <w:proofErr w:type="spellStart"/>
      <w:r w:rsidRPr="00172169">
        <w:rPr>
          <w:rFonts w:asciiTheme="minorBidi" w:hAnsiTheme="minorBidi"/>
          <w:sz w:val="21"/>
          <w:szCs w:val="21"/>
        </w:rPr>
        <w:t>Licences</w:t>
      </w:r>
      <w:proofErr w:type="spellEnd"/>
      <w:r w:rsidRPr="00172169">
        <w:rPr>
          <w:rFonts w:asciiTheme="minorBidi" w:hAnsiTheme="minorBidi"/>
          <w:sz w:val="21"/>
          <w:szCs w:val="21"/>
        </w:rPr>
        <w:t xml:space="preserve">, Certificates and any other documents relating to or required for Free Zone Entities to carry out any Permitted Activities in or from the Free Zone. All such </w:t>
      </w:r>
      <w:proofErr w:type="spellStart"/>
      <w:r w:rsidRPr="00172169">
        <w:rPr>
          <w:rFonts w:asciiTheme="minorBidi" w:hAnsiTheme="minorBidi"/>
          <w:sz w:val="21"/>
          <w:szCs w:val="21"/>
        </w:rPr>
        <w:t>Licences</w:t>
      </w:r>
      <w:proofErr w:type="spellEnd"/>
      <w:r w:rsidRPr="00172169">
        <w:rPr>
          <w:rFonts w:asciiTheme="minorBidi" w:hAnsiTheme="minorBidi"/>
          <w:sz w:val="21"/>
          <w:szCs w:val="21"/>
        </w:rPr>
        <w:t xml:space="preserve">, Certificates and any other documents issued by the Authority in connection with the Free Zone will be </w:t>
      </w:r>
      <w:proofErr w:type="spellStart"/>
      <w:r w:rsidRPr="00172169">
        <w:rPr>
          <w:rFonts w:asciiTheme="minorBidi" w:hAnsiTheme="minorBidi"/>
          <w:sz w:val="21"/>
          <w:szCs w:val="21"/>
        </w:rPr>
        <w:t>recognised</w:t>
      </w:r>
      <w:proofErr w:type="spellEnd"/>
      <w:r w:rsidRPr="00172169">
        <w:rPr>
          <w:rFonts w:asciiTheme="minorBidi" w:hAnsiTheme="minorBidi"/>
          <w:sz w:val="21"/>
          <w:szCs w:val="21"/>
        </w:rPr>
        <w:t xml:space="preserve"> as binding by all persons in the State, without the need for any additional governmental approvals, </w:t>
      </w:r>
      <w:proofErr w:type="spellStart"/>
      <w:r w:rsidRPr="00172169">
        <w:rPr>
          <w:rFonts w:asciiTheme="minorBidi" w:hAnsiTheme="minorBidi"/>
          <w:sz w:val="21"/>
          <w:szCs w:val="21"/>
        </w:rPr>
        <w:t>licences</w:t>
      </w:r>
      <w:proofErr w:type="spellEnd"/>
      <w:r w:rsidRPr="00172169">
        <w:rPr>
          <w:rFonts w:asciiTheme="minorBidi" w:hAnsiTheme="minorBidi"/>
          <w:sz w:val="21"/>
          <w:szCs w:val="21"/>
        </w:rPr>
        <w:t xml:space="preserve"> or permits.</w:t>
      </w:r>
    </w:p>
    <w:p w14:paraId="56F8918E"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18F4DD43"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(3)</w:t>
      </w:r>
      <w:r w:rsidRPr="00172169">
        <w:rPr>
          <w:rFonts w:asciiTheme="minorBidi" w:hAnsiTheme="minorBidi"/>
          <w:sz w:val="21"/>
          <w:szCs w:val="21"/>
        </w:rPr>
        <w:tab/>
        <w:t>Unless specified to the contrary by these Regulations, the licensing, regulation and incorporation of entities in the Free Zone and the carrying out of Permitted Activities in or from the Free Zone will be governed exclusively by the provisions of and be regulated as provided by and pursuant to the Free Zones Legislation.</w:t>
      </w:r>
    </w:p>
    <w:p w14:paraId="04D923AB"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1939FFCF" w14:textId="77777777" w:rsidR="00C33E08" w:rsidRPr="00172169" w:rsidRDefault="00C33E08" w:rsidP="00C33E08">
      <w:pPr>
        <w:spacing w:after="0" w:line="240" w:lineRule="auto"/>
        <w:rPr>
          <w:rFonts w:asciiTheme="minorBidi" w:hAnsiTheme="minorBidi"/>
          <w:b/>
          <w:bCs/>
          <w:sz w:val="21"/>
          <w:szCs w:val="21"/>
        </w:rPr>
      </w:pPr>
      <w:r w:rsidRPr="00172169">
        <w:rPr>
          <w:rFonts w:asciiTheme="minorBidi" w:hAnsiTheme="minorBidi"/>
          <w:b/>
          <w:bCs/>
          <w:sz w:val="21"/>
          <w:szCs w:val="21"/>
        </w:rPr>
        <w:t>Article 5 - Other State authorities</w:t>
      </w:r>
    </w:p>
    <w:p w14:paraId="611773E0"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5BC543BF"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(1)</w:t>
      </w:r>
      <w:r w:rsidRPr="00172169">
        <w:rPr>
          <w:rFonts w:asciiTheme="minorBidi" w:hAnsiTheme="minorBidi"/>
          <w:sz w:val="21"/>
          <w:szCs w:val="21"/>
        </w:rPr>
        <w:tab/>
        <w:t xml:space="preserve">To the extent that any person is licensed in accordance with the Free Zones Legislation to carry out any Permitted Activity in or from the Free Zone, such person will require no further </w:t>
      </w:r>
      <w:proofErr w:type="spellStart"/>
      <w:r w:rsidRPr="00172169">
        <w:rPr>
          <w:rFonts w:asciiTheme="minorBidi" w:hAnsiTheme="minorBidi"/>
          <w:sz w:val="21"/>
          <w:szCs w:val="21"/>
        </w:rPr>
        <w:t>licence</w:t>
      </w:r>
      <w:proofErr w:type="spellEnd"/>
      <w:r w:rsidRPr="00172169">
        <w:rPr>
          <w:rFonts w:asciiTheme="minorBidi" w:hAnsiTheme="minorBidi"/>
          <w:sz w:val="21"/>
          <w:szCs w:val="21"/>
        </w:rPr>
        <w:t>, consent, permit or registration in the State in order to carry on such activity in or from the Free Zone. In carrying out such Permitted Activity, such person will be subject to regulation and enforcement procedures only as provided by the Free Zones Legislation.</w:t>
      </w:r>
    </w:p>
    <w:p w14:paraId="39C4DB64"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50215F79"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(2)</w:t>
      </w:r>
      <w:r w:rsidRPr="00172169">
        <w:rPr>
          <w:rFonts w:asciiTheme="minorBidi" w:hAnsiTheme="minorBidi"/>
          <w:sz w:val="21"/>
          <w:szCs w:val="21"/>
        </w:rPr>
        <w:tab/>
        <w:t>The licensing or regulation of any activity conducted by a person licensed in accordance with the Free Zones Legislation will (subject only as provided in Article 6 of these Regulations) fall outside the jurisdiction of the other authorities of the State.</w:t>
      </w:r>
    </w:p>
    <w:p w14:paraId="2B587E20"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7CEB4AF1"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(3)</w:t>
      </w:r>
      <w:r w:rsidRPr="00172169">
        <w:rPr>
          <w:rFonts w:asciiTheme="minorBidi" w:hAnsiTheme="minorBidi"/>
          <w:sz w:val="21"/>
          <w:szCs w:val="21"/>
        </w:rPr>
        <w:tab/>
        <w:t>State laws relating to the licensing or regulation of any economic activity which would apply to such persons (but for the Free Zones Legislation) will not apply to the carrying out of Permitted Activities by such persons, to the extent they regulate matters the subject of the Free Zones Legislation or to the extent they are otherwise excluded by, conflict with or are inconsistent with such legislation.</w:t>
      </w:r>
    </w:p>
    <w:p w14:paraId="69A6FE07"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466C43C2" w14:textId="77777777" w:rsidR="00C33E08" w:rsidRPr="00172169" w:rsidRDefault="00C33E08" w:rsidP="00C33E08">
      <w:pPr>
        <w:spacing w:after="0" w:line="240" w:lineRule="auto"/>
        <w:rPr>
          <w:rFonts w:asciiTheme="minorBidi" w:hAnsiTheme="minorBidi"/>
          <w:b/>
          <w:bCs/>
          <w:sz w:val="21"/>
          <w:szCs w:val="21"/>
          <w:u w:val="single"/>
        </w:rPr>
      </w:pPr>
      <w:r w:rsidRPr="00172169">
        <w:rPr>
          <w:rFonts w:asciiTheme="minorBidi" w:hAnsiTheme="minorBidi"/>
          <w:b/>
          <w:bCs/>
          <w:sz w:val="21"/>
          <w:szCs w:val="21"/>
          <w:u w:val="single"/>
        </w:rPr>
        <w:t>PART 2 – Licensing of Business Activities within the Free Zone</w:t>
      </w:r>
    </w:p>
    <w:p w14:paraId="427054ED"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6A76CDB4" w14:textId="77777777" w:rsidR="00C33E08" w:rsidRPr="00172169" w:rsidRDefault="00C33E08" w:rsidP="00C33E08">
      <w:pPr>
        <w:spacing w:after="0" w:line="240" w:lineRule="auto"/>
        <w:rPr>
          <w:rFonts w:asciiTheme="minorBidi" w:hAnsiTheme="minorBidi"/>
          <w:b/>
          <w:bCs/>
          <w:sz w:val="21"/>
          <w:szCs w:val="21"/>
        </w:rPr>
      </w:pPr>
      <w:r w:rsidRPr="00172169">
        <w:rPr>
          <w:rFonts w:asciiTheme="minorBidi" w:hAnsiTheme="minorBidi"/>
          <w:b/>
          <w:bCs/>
          <w:sz w:val="21"/>
          <w:szCs w:val="21"/>
        </w:rPr>
        <w:t>Article 6 - Conducting business in the Free Zone</w:t>
      </w:r>
    </w:p>
    <w:p w14:paraId="6ABE68C6"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25C673D6"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(1)</w:t>
      </w:r>
      <w:r w:rsidRPr="00172169">
        <w:rPr>
          <w:rFonts w:asciiTheme="minorBidi" w:hAnsiTheme="minorBidi"/>
          <w:sz w:val="21"/>
          <w:szCs w:val="21"/>
        </w:rPr>
        <w:tab/>
        <w:t xml:space="preserve">No person will carry out any Permitted Activity in or from the Free Zone unless it has been issued a </w:t>
      </w:r>
      <w:proofErr w:type="spellStart"/>
      <w:r w:rsidRPr="00172169">
        <w:rPr>
          <w:rFonts w:asciiTheme="minorBidi" w:hAnsiTheme="minorBidi"/>
          <w:sz w:val="21"/>
          <w:szCs w:val="21"/>
        </w:rPr>
        <w:t>Licence</w:t>
      </w:r>
      <w:proofErr w:type="spellEnd"/>
      <w:r w:rsidRPr="00172169">
        <w:rPr>
          <w:rFonts w:asciiTheme="minorBidi" w:hAnsiTheme="minorBidi"/>
          <w:sz w:val="21"/>
          <w:szCs w:val="21"/>
        </w:rPr>
        <w:t xml:space="preserve"> in accordance with these Regulations.</w:t>
      </w:r>
    </w:p>
    <w:p w14:paraId="49568E8A"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18A72E02"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(2)</w:t>
      </w:r>
      <w:r w:rsidRPr="00172169">
        <w:rPr>
          <w:rFonts w:asciiTheme="minorBidi" w:hAnsiTheme="minorBidi"/>
          <w:sz w:val="21"/>
          <w:szCs w:val="21"/>
        </w:rPr>
        <w:tab/>
        <w:t xml:space="preserve">The Authority may elect to issue specific </w:t>
      </w:r>
      <w:proofErr w:type="spellStart"/>
      <w:r w:rsidRPr="00172169">
        <w:rPr>
          <w:rFonts w:asciiTheme="minorBidi" w:hAnsiTheme="minorBidi"/>
          <w:sz w:val="21"/>
          <w:szCs w:val="21"/>
        </w:rPr>
        <w:t>licences</w:t>
      </w:r>
      <w:proofErr w:type="spellEnd"/>
      <w:r w:rsidRPr="00172169">
        <w:rPr>
          <w:rFonts w:asciiTheme="minorBidi" w:hAnsiTheme="minorBidi"/>
          <w:sz w:val="21"/>
          <w:szCs w:val="21"/>
        </w:rPr>
        <w:t xml:space="preserve"> to persons who provide support or ancillary services within the Free Zone. The Authority will determine which provisions of these Regulations will apply to and govern such </w:t>
      </w:r>
      <w:proofErr w:type="spellStart"/>
      <w:r w:rsidRPr="00172169">
        <w:rPr>
          <w:rFonts w:asciiTheme="minorBidi" w:hAnsiTheme="minorBidi"/>
          <w:sz w:val="21"/>
          <w:szCs w:val="21"/>
        </w:rPr>
        <w:t>licences</w:t>
      </w:r>
      <w:proofErr w:type="spellEnd"/>
      <w:r w:rsidRPr="00172169">
        <w:rPr>
          <w:rFonts w:asciiTheme="minorBidi" w:hAnsiTheme="minorBidi"/>
          <w:sz w:val="21"/>
          <w:szCs w:val="21"/>
        </w:rPr>
        <w:t xml:space="preserve"> (including any benefit or incentive which may be made available by the Authority to such persons).</w:t>
      </w:r>
    </w:p>
    <w:p w14:paraId="609CCF74"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7ACF6EFA" w14:textId="77777777" w:rsidR="00C33E08" w:rsidRPr="00172169" w:rsidRDefault="00C33E08" w:rsidP="00C33E08">
      <w:pPr>
        <w:spacing w:after="0" w:line="240" w:lineRule="auto"/>
        <w:rPr>
          <w:rFonts w:asciiTheme="minorBidi" w:hAnsiTheme="minorBidi"/>
          <w:b/>
          <w:bCs/>
          <w:sz w:val="21"/>
          <w:szCs w:val="21"/>
        </w:rPr>
      </w:pPr>
      <w:r w:rsidRPr="00172169">
        <w:rPr>
          <w:rFonts w:asciiTheme="minorBidi" w:hAnsiTheme="minorBidi"/>
          <w:sz w:val="21"/>
          <w:szCs w:val="21"/>
        </w:rPr>
        <w:t xml:space="preserve"> </w:t>
      </w:r>
      <w:r w:rsidRPr="00172169">
        <w:rPr>
          <w:rFonts w:asciiTheme="minorBidi" w:hAnsiTheme="minorBidi"/>
          <w:b/>
          <w:bCs/>
          <w:sz w:val="21"/>
          <w:szCs w:val="21"/>
        </w:rPr>
        <w:t>Article 7 - Application</w:t>
      </w:r>
    </w:p>
    <w:p w14:paraId="02E164DC"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1BE6FF1A"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(1)</w:t>
      </w:r>
      <w:r w:rsidRPr="00172169">
        <w:rPr>
          <w:rFonts w:asciiTheme="minorBidi" w:hAnsiTheme="minorBidi"/>
          <w:sz w:val="21"/>
          <w:szCs w:val="21"/>
        </w:rPr>
        <w:tab/>
        <w:t>An Applicant must submit an Application in the form that the Authority prescribes. The Application must include the following:</w:t>
      </w:r>
    </w:p>
    <w:p w14:paraId="07D53E40"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1AC1D167"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w:t>
      </w:r>
      <w:r w:rsidRPr="00172169">
        <w:rPr>
          <w:rFonts w:asciiTheme="minorBidi" w:hAnsiTheme="minorBidi"/>
          <w:sz w:val="21"/>
          <w:szCs w:val="21"/>
        </w:rPr>
        <w:tab/>
        <w:t>a brief background on the Applicant;</w:t>
      </w:r>
    </w:p>
    <w:p w14:paraId="188B2015"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2C5A79EE"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(b)</w:t>
      </w:r>
      <w:r w:rsidRPr="00172169">
        <w:rPr>
          <w:rFonts w:asciiTheme="minorBidi" w:hAnsiTheme="minorBidi"/>
          <w:sz w:val="21"/>
          <w:szCs w:val="21"/>
        </w:rPr>
        <w:tab/>
        <w:t>a Business Plan;</w:t>
      </w:r>
    </w:p>
    <w:p w14:paraId="2604710F"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13721EE0"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(c)</w:t>
      </w:r>
      <w:r w:rsidRPr="00172169">
        <w:rPr>
          <w:rFonts w:asciiTheme="minorBidi" w:hAnsiTheme="minorBidi"/>
          <w:sz w:val="21"/>
          <w:szCs w:val="21"/>
        </w:rPr>
        <w:tab/>
        <w:t>a statement of the Applicant's Designated Land requirements, including type of property, gross internal area required and the term;</w:t>
      </w:r>
    </w:p>
    <w:p w14:paraId="1C17235C"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3EB44BCD"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(d)</w:t>
      </w:r>
      <w:r w:rsidRPr="00172169">
        <w:rPr>
          <w:rFonts w:asciiTheme="minorBidi" w:hAnsiTheme="minorBidi"/>
          <w:sz w:val="21"/>
          <w:szCs w:val="21"/>
        </w:rPr>
        <w:tab/>
        <w:t>a statement of the Applicant’s intended activities by reference to the Schedule of Permitted Activities;</w:t>
      </w:r>
    </w:p>
    <w:p w14:paraId="25CCC6F9"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3BFA0D95"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(e)</w:t>
      </w:r>
      <w:r w:rsidRPr="00172169">
        <w:rPr>
          <w:rFonts w:asciiTheme="minorBidi" w:hAnsiTheme="minorBidi"/>
          <w:sz w:val="21"/>
          <w:szCs w:val="21"/>
        </w:rPr>
        <w:tab/>
        <w:t>any other information or document which the Authority requires from time to time; and</w:t>
      </w:r>
    </w:p>
    <w:p w14:paraId="02E7DFC7"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1480962F"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(f)</w:t>
      </w:r>
      <w:r w:rsidRPr="00172169">
        <w:rPr>
          <w:rFonts w:asciiTheme="minorBidi" w:hAnsiTheme="minorBidi"/>
          <w:sz w:val="21"/>
          <w:szCs w:val="21"/>
        </w:rPr>
        <w:tab/>
        <w:t>payment or evidence of payment of the relevant fee for the Application as set out in the Schedule of Fees.</w:t>
      </w:r>
    </w:p>
    <w:p w14:paraId="240E4818"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52F081FB"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(2)</w:t>
      </w:r>
      <w:r w:rsidRPr="00172169">
        <w:rPr>
          <w:rFonts w:asciiTheme="minorBidi" w:hAnsiTheme="minorBidi"/>
          <w:sz w:val="21"/>
          <w:szCs w:val="21"/>
        </w:rPr>
        <w:tab/>
        <w:t>The Authority will not assess an Application that does not comply with sub-article (1) of this Article, or any other applicable requirement.</w:t>
      </w:r>
    </w:p>
    <w:p w14:paraId="6FB75C0A"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6852CE03"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(3)</w:t>
      </w:r>
      <w:r w:rsidRPr="00172169">
        <w:rPr>
          <w:rFonts w:asciiTheme="minorBidi" w:hAnsiTheme="minorBidi"/>
          <w:sz w:val="21"/>
          <w:szCs w:val="21"/>
        </w:rPr>
        <w:tab/>
        <w:t>The Authority may approve or reject the Application.</w:t>
      </w:r>
    </w:p>
    <w:p w14:paraId="4BB635F6"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2840F549"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(4)</w:t>
      </w:r>
      <w:r w:rsidRPr="00172169">
        <w:rPr>
          <w:rFonts w:asciiTheme="minorBidi" w:hAnsiTheme="minorBidi"/>
          <w:sz w:val="21"/>
          <w:szCs w:val="21"/>
        </w:rPr>
        <w:tab/>
        <w:t>Any failure by the Applicant to provide the information required by sub-article (1) of this Article, (or appropriate verification of such information) in a timely manner may result in a rejection of the Application.</w:t>
      </w:r>
    </w:p>
    <w:p w14:paraId="5F0EBFF8"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53E76DC0"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(5)</w:t>
      </w:r>
      <w:r w:rsidRPr="00172169">
        <w:rPr>
          <w:rFonts w:asciiTheme="minorBidi" w:hAnsiTheme="minorBidi"/>
          <w:sz w:val="21"/>
          <w:szCs w:val="21"/>
        </w:rPr>
        <w:tab/>
        <w:t>If the Authority approves an Application, a Letter of Intent will be issued.</w:t>
      </w:r>
    </w:p>
    <w:p w14:paraId="706A44BA"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37DB7594"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(6)</w:t>
      </w:r>
      <w:r w:rsidRPr="00172169">
        <w:rPr>
          <w:rFonts w:asciiTheme="minorBidi" w:hAnsiTheme="minorBidi"/>
          <w:sz w:val="21"/>
          <w:szCs w:val="21"/>
        </w:rPr>
        <w:tab/>
        <w:t>In the event that an Application is approved by the Authority:</w:t>
      </w:r>
    </w:p>
    <w:p w14:paraId="793A78B7"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53360F66"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w:t>
      </w:r>
      <w:r w:rsidRPr="00172169">
        <w:rPr>
          <w:rFonts w:asciiTheme="minorBidi" w:hAnsiTheme="minorBidi"/>
          <w:sz w:val="21"/>
          <w:szCs w:val="21"/>
        </w:rPr>
        <w:tab/>
        <w:t>the Applicant must form a Free Zone Entity; and</w:t>
      </w:r>
    </w:p>
    <w:p w14:paraId="5BF98CE7"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0F9F5363"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(b)</w:t>
      </w:r>
      <w:r w:rsidRPr="00172169">
        <w:rPr>
          <w:rFonts w:asciiTheme="minorBidi" w:hAnsiTheme="minorBidi"/>
          <w:sz w:val="21"/>
          <w:szCs w:val="21"/>
        </w:rPr>
        <w:tab/>
        <w:t>the Free Zone Entity must enter into a Lease in accordance with the Free Zones Legislation</w:t>
      </w:r>
    </w:p>
    <w:p w14:paraId="6E4EABCB"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5B2178BD"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(7)</w:t>
      </w:r>
      <w:r w:rsidRPr="00172169">
        <w:rPr>
          <w:rFonts w:asciiTheme="minorBidi" w:hAnsiTheme="minorBidi"/>
          <w:sz w:val="21"/>
          <w:szCs w:val="21"/>
        </w:rPr>
        <w:tab/>
        <w:t xml:space="preserve">Once the Free Zone Entity enters into the Lease, the Authority will issue a </w:t>
      </w:r>
      <w:proofErr w:type="spellStart"/>
      <w:r w:rsidRPr="00172169">
        <w:rPr>
          <w:rFonts w:asciiTheme="minorBidi" w:hAnsiTheme="minorBidi"/>
          <w:sz w:val="21"/>
          <w:szCs w:val="21"/>
        </w:rPr>
        <w:t>Licence</w:t>
      </w:r>
      <w:proofErr w:type="spellEnd"/>
      <w:r w:rsidRPr="00172169">
        <w:rPr>
          <w:rFonts w:asciiTheme="minorBidi" w:hAnsiTheme="minorBidi"/>
          <w:sz w:val="21"/>
          <w:szCs w:val="21"/>
        </w:rPr>
        <w:t xml:space="preserve"> to the Free Zone Entity.</w:t>
      </w:r>
    </w:p>
    <w:p w14:paraId="2E21DD60"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6436893C"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(8)</w:t>
      </w:r>
      <w:r w:rsidRPr="00172169">
        <w:rPr>
          <w:rFonts w:asciiTheme="minorBidi" w:hAnsiTheme="minorBidi"/>
          <w:sz w:val="21"/>
          <w:szCs w:val="21"/>
        </w:rPr>
        <w:tab/>
        <w:t xml:space="preserve">The Authority may impose any additional condition, restriction or requirement in the </w:t>
      </w:r>
      <w:proofErr w:type="spellStart"/>
      <w:r w:rsidRPr="00172169">
        <w:rPr>
          <w:rFonts w:asciiTheme="minorBidi" w:hAnsiTheme="minorBidi"/>
          <w:sz w:val="21"/>
          <w:szCs w:val="21"/>
        </w:rPr>
        <w:t>Licence</w:t>
      </w:r>
      <w:proofErr w:type="spellEnd"/>
      <w:r w:rsidRPr="00172169">
        <w:rPr>
          <w:rFonts w:asciiTheme="minorBidi" w:hAnsiTheme="minorBidi"/>
          <w:sz w:val="21"/>
          <w:szCs w:val="21"/>
        </w:rPr>
        <w:t>.</w:t>
      </w:r>
    </w:p>
    <w:p w14:paraId="1B3BA914"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5AD2156B"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(9)</w:t>
      </w:r>
      <w:r w:rsidRPr="00172169">
        <w:rPr>
          <w:rFonts w:asciiTheme="minorBidi" w:hAnsiTheme="minorBidi"/>
          <w:sz w:val="21"/>
          <w:szCs w:val="21"/>
        </w:rPr>
        <w:tab/>
        <w:t xml:space="preserve">An Applicant may make a written request to withdraw the Application at any time before a decision has been made by the Authority regarding the Application for a </w:t>
      </w:r>
      <w:proofErr w:type="spellStart"/>
      <w:r w:rsidRPr="00172169">
        <w:rPr>
          <w:rFonts w:asciiTheme="minorBidi" w:hAnsiTheme="minorBidi"/>
          <w:sz w:val="21"/>
          <w:szCs w:val="21"/>
        </w:rPr>
        <w:t>Licence</w:t>
      </w:r>
      <w:proofErr w:type="spellEnd"/>
      <w:r w:rsidRPr="00172169">
        <w:rPr>
          <w:rFonts w:asciiTheme="minorBidi" w:hAnsiTheme="minorBidi"/>
          <w:sz w:val="21"/>
          <w:szCs w:val="21"/>
        </w:rPr>
        <w:t>.</w:t>
      </w:r>
    </w:p>
    <w:p w14:paraId="488C89B4"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528BA471" w14:textId="77777777" w:rsidR="00C33E08" w:rsidRPr="00172169" w:rsidRDefault="00C33E08" w:rsidP="00C33E08">
      <w:pPr>
        <w:spacing w:after="0" w:line="240" w:lineRule="auto"/>
        <w:rPr>
          <w:rFonts w:asciiTheme="minorBidi" w:hAnsiTheme="minorBidi"/>
          <w:b/>
          <w:bCs/>
          <w:sz w:val="21"/>
          <w:szCs w:val="21"/>
        </w:rPr>
      </w:pPr>
      <w:r w:rsidRPr="00172169">
        <w:rPr>
          <w:rFonts w:asciiTheme="minorBidi" w:hAnsiTheme="minorBidi"/>
          <w:b/>
          <w:bCs/>
          <w:sz w:val="21"/>
          <w:szCs w:val="21"/>
        </w:rPr>
        <w:t>Article 8 - Licensing Criteria</w:t>
      </w:r>
    </w:p>
    <w:p w14:paraId="52306C06"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26AD0E61"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(1)</w:t>
      </w:r>
      <w:r w:rsidRPr="00172169">
        <w:rPr>
          <w:rFonts w:asciiTheme="minorBidi" w:hAnsiTheme="minorBidi"/>
          <w:sz w:val="21"/>
          <w:szCs w:val="21"/>
        </w:rPr>
        <w:tab/>
        <w:t>The Authority may not approve an Application unless it is satisfied that the Applicant has fulfilled the relevant Licensing Criteria.</w:t>
      </w:r>
    </w:p>
    <w:p w14:paraId="580D5DCD"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13D47504"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(2)</w:t>
      </w:r>
      <w:r w:rsidRPr="00172169">
        <w:rPr>
          <w:rFonts w:asciiTheme="minorBidi" w:hAnsiTheme="minorBidi"/>
          <w:sz w:val="21"/>
          <w:szCs w:val="21"/>
        </w:rPr>
        <w:tab/>
        <w:t>The Authority may also take into account, the following matters in determining whether to approve or reject an Application:</w:t>
      </w:r>
    </w:p>
    <w:p w14:paraId="5899D160"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20022F30"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w:t>
      </w:r>
      <w:r w:rsidRPr="00172169">
        <w:rPr>
          <w:rFonts w:asciiTheme="minorBidi" w:hAnsiTheme="minorBidi"/>
          <w:sz w:val="21"/>
          <w:szCs w:val="21"/>
        </w:rPr>
        <w:tab/>
        <w:t>the activity that the Applicant wishes to conduct;</w:t>
      </w:r>
    </w:p>
    <w:p w14:paraId="0ED8F9B7"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34F09A94"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(b)</w:t>
      </w:r>
      <w:r w:rsidRPr="00172169">
        <w:rPr>
          <w:rFonts w:asciiTheme="minorBidi" w:hAnsiTheme="minorBidi"/>
          <w:sz w:val="21"/>
          <w:szCs w:val="21"/>
        </w:rPr>
        <w:tab/>
        <w:t xml:space="preserve">the position and circumstances of the Applicant, the Application, the Permitted Activity and any implications or potential implications in respect of the State, other states or other bodies, institutions and </w:t>
      </w:r>
      <w:proofErr w:type="spellStart"/>
      <w:r w:rsidRPr="00172169">
        <w:rPr>
          <w:rFonts w:asciiTheme="minorBidi" w:hAnsiTheme="minorBidi"/>
          <w:sz w:val="21"/>
          <w:szCs w:val="21"/>
        </w:rPr>
        <w:t>organisations</w:t>
      </w:r>
      <w:proofErr w:type="spellEnd"/>
      <w:r w:rsidRPr="00172169">
        <w:rPr>
          <w:rFonts w:asciiTheme="minorBidi" w:hAnsiTheme="minorBidi"/>
          <w:sz w:val="21"/>
          <w:szCs w:val="21"/>
        </w:rPr>
        <w:t>, and the Free Zone Entities;</w:t>
      </w:r>
    </w:p>
    <w:p w14:paraId="0D66E2FB"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3F1E680A"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(c)</w:t>
      </w:r>
      <w:r w:rsidRPr="00172169">
        <w:rPr>
          <w:rFonts w:asciiTheme="minorBidi" w:hAnsiTheme="minorBidi"/>
          <w:sz w:val="21"/>
          <w:szCs w:val="21"/>
        </w:rPr>
        <w:tab/>
        <w:t>the need to protect the public interest, reputation or efficient operation of the Free Zone or the State;</w:t>
      </w:r>
    </w:p>
    <w:p w14:paraId="0C8A0B99"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26EB9665"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(d)</w:t>
      </w:r>
      <w:r w:rsidRPr="00172169">
        <w:rPr>
          <w:rFonts w:asciiTheme="minorBidi" w:hAnsiTheme="minorBidi"/>
          <w:sz w:val="21"/>
          <w:szCs w:val="21"/>
        </w:rPr>
        <w:tab/>
        <w:t>the position and circumstances of the Authority or the State and their objectives, strategies and priorities;</w:t>
      </w:r>
    </w:p>
    <w:p w14:paraId="36F561CE"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7EB5EFC1"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(e)</w:t>
      </w:r>
      <w:r w:rsidRPr="00172169">
        <w:rPr>
          <w:rFonts w:asciiTheme="minorBidi" w:hAnsiTheme="minorBidi"/>
          <w:sz w:val="21"/>
          <w:szCs w:val="21"/>
        </w:rPr>
        <w:tab/>
        <w:t>the accuracy and veracity of the supporting information supplied by the Applicant; and</w:t>
      </w:r>
    </w:p>
    <w:p w14:paraId="24BBA9BD"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4E6B7D6B" w14:textId="6E6EEF14"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(f)</w:t>
      </w:r>
      <w:r w:rsidRPr="00172169">
        <w:rPr>
          <w:rFonts w:asciiTheme="minorBidi" w:hAnsiTheme="minorBidi"/>
          <w:sz w:val="21"/>
          <w:szCs w:val="21"/>
        </w:rPr>
        <w:tab/>
        <w:t xml:space="preserve">any other factors which the Authority </w:t>
      </w:r>
      <w:r w:rsidR="00230DE0" w:rsidRPr="00172169">
        <w:rPr>
          <w:rFonts w:asciiTheme="minorBidi" w:hAnsiTheme="minorBidi"/>
          <w:sz w:val="21"/>
          <w:szCs w:val="21"/>
        </w:rPr>
        <w:t>deems</w:t>
      </w:r>
      <w:r w:rsidRPr="00172169">
        <w:rPr>
          <w:rFonts w:asciiTheme="minorBidi" w:hAnsiTheme="minorBidi"/>
          <w:sz w:val="21"/>
          <w:szCs w:val="21"/>
        </w:rPr>
        <w:t xml:space="preserve"> appropriate.</w:t>
      </w:r>
    </w:p>
    <w:p w14:paraId="0CB74FD6"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6F7E6FAC" w14:textId="64ED6B09" w:rsidR="00C33E08" w:rsidRPr="00172169" w:rsidRDefault="00C33E08" w:rsidP="00C33E08">
      <w:pPr>
        <w:spacing w:after="0" w:line="240" w:lineRule="auto"/>
        <w:rPr>
          <w:rFonts w:asciiTheme="minorBidi" w:hAnsiTheme="minorBidi"/>
          <w:b/>
          <w:bCs/>
          <w:sz w:val="21"/>
          <w:szCs w:val="21"/>
        </w:rPr>
      </w:pPr>
      <w:r w:rsidRPr="00172169">
        <w:rPr>
          <w:rFonts w:asciiTheme="minorBidi" w:hAnsiTheme="minorBidi"/>
          <w:b/>
          <w:bCs/>
          <w:sz w:val="21"/>
          <w:szCs w:val="21"/>
        </w:rPr>
        <w:t xml:space="preserve">Article 9 - Information contained in the </w:t>
      </w:r>
      <w:proofErr w:type="spellStart"/>
      <w:r w:rsidRPr="00172169">
        <w:rPr>
          <w:rFonts w:asciiTheme="minorBidi" w:hAnsiTheme="minorBidi"/>
          <w:b/>
          <w:bCs/>
          <w:sz w:val="21"/>
          <w:szCs w:val="21"/>
        </w:rPr>
        <w:t>Licence</w:t>
      </w:r>
      <w:proofErr w:type="spellEnd"/>
    </w:p>
    <w:p w14:paraId="608F1CC2"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6D4F214E"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 xml:space="preserve">A </w:t>
      </w:r>
      <w:proofErr w:type="spellStart"/>
      <w:r w:rsidRPr="00172169">
        <w:rPr>
          <w:rFonts w:asciiTheme="minorBidi" w:hAnsiTheme="minorBidi"/>
          <w:sz w:val="21"/>
          <w:szCs w:val="21"/>
        </w:rPr>
        <w:t>Licence</w:t>
      </w:r>
      <w:proofErr w:type="spellEnd"/>
      <w:r w:rsidRPr="00172169">
        <w:rPr>
          <w:rFonts w:asciiTheme="minorBidi" w:hAnsiTheme="minorBidi"/>
          <w:sz w:val="21"/>
          <w:szCs w:val="21"/>
        </w:rPr>
        <w:t xml:space="preserve"> will state:</w:t>
      </w:r>
    </w:p>
    <w:p w14:paraId="0FBD9D95"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7853147F"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(1)</w:t>
      </w:r>
      <w:r w:rsidRPr="00172169">
        <w:rPr>
          <w:rFonts w:asciiTheme="minorBidi" w:hAnsiTheme="minorBidi"/>
          <w:sz w:val="21"/>
          <w:szCs w:val="21"/>
        </w:rPr>
        <w:tab/>
        <w:t>the Free Zone Entity’s registered name and trading name (if applicable);</w:t>
      </w:r>
    </w:p>
    <w:p w14:paraId="26465542"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73418809"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(2)</w:t>
      </w:r>
      <w:r w:rsidRPr="00172169">
        <w:rPr>
          <w:rFonts w:asciiTheme="minorBidi" w:hAnsiTheme="minorBidi"/>
          <w:sz w:val="21"/>
          <w:szCs w:val="21"/>
        </w:rPr>
        <w:tab/>
        <w:t xml:space="preserve">the date from which the </w:t>
      </w:r>
      <w:proofErr w:type="spellStart"/>
      <w:r w:rsidRPr="00172169">
        <w:rPr>
          <w:rFonts w:asciiTheme="minorBidi" w:hAnsiTheme="minorBidi"/>
          <w:sz w:val="21"/>
          <w:szCs w:val="21"/>
        </w:rPr>
        <w:t>Licence</w:t>
      </w:r>
      <w:proofErr w:type="spellEnd"/>
      <w:r w:rsidRPr="00172169">
        <w:rPr>
          <w:rFonts w:asciiTheme="minorBidi" w:hAnsiTheme="minorBidi"/>
          <w:sz w:val="21"/>
          <w:szCs w:val="21"/>
        </w:rPr>
        <w:t xml:space="preserve"> will take effect;</w:t>
      </w:r>
    </w:p>
    <w:p w14:paraId="340CB0EA"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65EBCD5C"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(3)</w:t>
      </w:r>
      <w:r w:rsidRPr="00172169">
        <w:rPr>
          <w:rFonts w:asciiTheme="minorBidi" w:hAnsiTheme="minorBidi"/>
          <w:sz w:val="21"/>
          <w:szCs w:val="21"/>
        </w:rPr>
        <w:tab/>
        <w:t xml:space="preserve">a description of the Permitted Activities to be undertaken by the Free Zone Entity; </w:t>
      </w:r>
    </w:p>
    <w:p w14:paraId="22321FC9"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77FA21EE"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(4)</w:t>
      </w:r>
      <w:r w:rsidRPr="00172169">
        <w:rPr>
          <w:rFonts w:asciiTheme="minorBidi" w:hAnsiTheme="minorBidi"/>
          <w:sz w:val="21"/>
          <w:szCs w:val="21"/>
        </w:rPr>
        <w:tab/>
        <w:t>the names of the Managers; and</w:t>
      </w:r>
    </w:p>
    <w:p w14:paraId="51F4A557"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3177DA71"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(5)</w:t>
      </w:r>
      <w:r w:rsidRPr="00172169">
        <w:rPr>
          <w:rFonts w:asciiTheme="minorBidi" w:hAnsiTheme="minorBidi"/>
          <w:sz w:val="21"/>
          <w:szCs w:val="21"/>
        </w:rPr>
        <w:tab/>
        <w:t>any condition, restriction or requirement imposed on the Free Zone Entity by the Authority.</w:t>
      </w:r>
    </w:p>
    <w:p w14:paraId="5E03E0BD"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55D19BA2" w14:textId="033020B9" w:rsidR="00C33E08" w:rsidRPr="00172169" w:rsidRDefault="00C33E08" w:rsidP="00C33E08">
      <w:pPr>
        <w:spacing w:after="0" w:line="240" w:lineRule="auto"/>
        <w:rPr>
          <w:rFonts w:asciiTheme="minorBidi" w:hAnsiTheme="minorBidi"/>
          <w:b/>
          <w:bCs/>
          <w:sz w:val="21"/>
          <w:szCs w:val="21"/>
        </w:rPr>
      </w:pPr>
      <w:r w:rsidRPr="00172169">
        <w:rPr>
          <w:rFonts w:asciiTheme="minorBidi" w:hAnsiTheme="minorBidi"/>
          <w:b/>
          <w:bCs/>
          <w:sz w:val="21"/>
          <w:szCs w:val="21"/>
        </w:rPr>
        <w:t xml:space="preserve">Article 10 - Term of the </w:t>
      </w:r>
      <w:proofErr w:type="spellStart"/>
      <w:r w:rsidRPr="00172169">
        <w:rPr>
          <w:rFonts w:asciiTheme="minorBidi" w:hAnsiTheme="minorBidi"/>
          <w:b/>
          <w:bCs/>
          <w:sz w:val="21"/>
          <w:szCs w:val="21"/>
        </w:rPr>
        <w:t>Licence</w:t>
      </w:r>
      <w:proofErr w:type="spellEnd"/>
    </w:p>
    <w:p w14:paraId="654C820C"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4325EB4A"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(1)</w:t>
      </w:r>
      <w:r w:rsidRPr="00172169">
        <w:rPr>
          <w:rFonts w:asciiTheme="minorBidi" w:hAnsiTheme="minorBidi"/>
          <w:sz w:val="21"/>
          <w:szCs w:val="21"/>
        </w:rPr>
        <w:tab/>
        <w:t xml:space="preserve">A </w:t>
      </w:r>
      <w:proofErr w:type="spellStart"/>
      <w:r w:rsidRPr="00172169">
        <w:rPr>
          <w:rFonts w:asciiTheme="minorBidi" w:hAnsiTheme="minorBidi"/>
          <w:sz w:val="21"/>
          <w:szCs w:val="21"/>
        </w:rPr>
        <w:t>Licence</w:t>
      </w:r>
      <w:proofErr w:type="spellEnd"/>
      <w:r w:rsidRPr="00172169">
        <w:rPr>
          <w:rFonts w:asciiTheme="minorBidi" w:hAnsiTheme="minorBidi"/>
          <w:sz w:val="21"/>
          <w:szCs w:val="21"/>
        </w:rPr>
        <w:t xml:space="preserve"> remains valid unless revoked or the Free Zone Entity holding the </w:t>
      </w:r>
      <w:proofErr w:type="spellStart"/>
      <w:r w:rsidRPr="00172169">
        <w:rPr>
          <w:rFonts w:asciiTheme="minorBidi" w:hAnsiTheme="minorBidi"/>
          <w:sz w:val="21"/>
          <w:szCs w:val="21"/>
        </w:rPr>
        <w:t>Licence</w:t>
      </w:r>
      <w:proofErr w:type="spellEnd"/>
      <w:r w:rsidRPr="00172169">
        <w:rPr>
          <w:rFonts w:asciiTheme="minorBidi" w:hAnsiTheme="minorBidi"/>
          <w:sz w:val="21"/>
          <w:szCs w:val="21"/>
        </w:rPr>
        <w:t xml:space="preserve"> is dissolved.</w:t>
      </w:r>
    </w:p>
    <w:p w14:paraId="20C04310"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0AD973BD"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(2)</w:t>
      </w:r>
      <w:r w:rsidRPr="00172169">
        <w:rPr>
          <w:rFonts w:asciiTheme="minorBidi" w:hAnsiTheme="minorBidi"/>
          <w:sz w:val="21"/>
          <w:szCs w:val="21"/>
        </w:rPr>
        <w:tab/>
        <w:t xml:space="preserve">At least thirty (30) days before the anniversary of each issue date of the </w:t>
      </w:r>
      <w:proofErr w:type="spellStart"/>
      <w:r w:rsidRPr="00172169">
        <w:rPr>
          <w:rFonts w:asciiTheme="minorBidi" w:hAnsiTheme="minorBidi"/>
          <w:sz w:val="21"/>
          <w:szCs w:val="21"/>
        </w:rPr>
        <w:t>Licence</w:t>
      </w:r>
      <w:proofErr w:type="spellEnd"/>
      <w:r w:rsidRPr="00172169">
        <w:rPr>
          <w:rFonts w:asciiTheme="minorBidi" w:hAnsiTheme="minorBidi"/>
          <w:sz w:val="21"/>
          <w:szCs w:val="21"/>
        </w:rPr>
        <w:t>, the Free Zone Entity must:</w:t>
      </w:r>
    </w:p>
    <w:p w14:paraId="5339D29B"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6C515FF2"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w:t>
      </w:r>
      <w:r w:rsidRPr="00172169">
        <w:rPr>
          <w:rFonts w:asciiTheme="minorBidi" w:hAnsiTheme="minorBidi"/>
          <w:sz w:val="21"/>
          <w:szCs w:val="21"/>
        </w:rPr>
        <w:tab/>
        <w:t>pay the applicable annual renewal fee as set out in the Schedule of Fees;</w:t>
      </w:r>
    </w:p>
    <w:p w14:paraId="08DAA660"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472D743C"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(b)</w:t>
      </w:r>
      <w:r w:rsidRPr="00172169">
        <w:rPr>
          <w:rFonts w:asciiTheme="minorBidi" w:hAnsiTheme="minorBidi"/>
          <w:sz w:val="21"/>
          <w:szCs w:val="21"/>
        </w:rPr>
        <w:tab/>
        <w:t>supply to the Authority details of any changes to the Free Zone Entity in the form prescribed by the Authority;</w:t>
      </w:r>
    </w:p>
    <w:p w14:paraId="35D106F3"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2F047A5C"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(c)</w:t>
      </w:r>
      <w:r w:rsidRPr="00172169">
        <w:rPr>
          <w:rFonts w:asciiTheme="minorBidi" w:hAnsiTheme="minorBidi"/>
          <w:sz w:val="21"/>
          <w:szCs w:val="21"/>
        </w:rPr>
        <w:tab/>
        <w:t>if required, provide to the Authority copies of its latest financial statements; and</w:t>
      </w:r>
    </w:p>
    <w:p w14:paraId="59D6EC58"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2535CC67"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(d)</w:t>
      </w:r>
      <w:r w:rsidRPr="00172169">
        <w:rPr>
          <w:rFonts w:asciiTheme="minorBidi" w:hAnsiTheme="minorBidi"/>
          <w:sz w:val="21"/>
          <w:szCs w:val="21"/>
        </w:rPr>
        <w:tab/>
        <w:t>satisfy any other requirement imposed by the Authority.</w:t>
      </w:r>
    </w:p>
    <w:p w14:paraId="1BEF5C7E"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48BC15C8" w14:textId="6864149F" w:rsidR="00C33E08" w:rsidRPr="00172169" w:rsidRDefault="00C33E08" w:rsidP="00C33E08">
      <w:pPr>
        <w:spacing w:after="0" w:line="240" w:lineRule="auto"/>
        <w:rPr>
          <w:rFonts w:asciiTheme="minorBidi" w:hAnsiTheme="minorBidi"/>
          <w:b/>
          <w:bCs/>
          <w:sz w:val="21"/>
          <w:szCs w:val="21"/>
        </w:rPr>
      </w:pPr>
      <w:r w:rsidRPr="00172169">
        <w:rPr>
          <w:rFonts w:asciiTheme="minorBidi" w:hAnsiTheme="minorBidi"/>
          <w:b/>
          <w:bCs/>
          <w:sz w:val="21"/>
          <w:szCs w:val="21"/>
        </w:rPr>
        <w:t xml:space="preserve">Article 11 - Conditions, restrictions and requirements following issuance of a </w:t>
      </w:r>
      <w:proofErr w:type="spellStart"/>
      <w:r w:rsidRPr="00172169">
        <w:rPr>
          <w:rFonts w:asciiTheme="minorBidi" w:hAnsiTheme="minorBidi"/>
          <w:b/>
          <w:bCs/>
          <w:sz w:val="21"/>
          <w:szCs w:val="21"/>
        </w:rPr>
        <w:t>Licence</w:t>
      </w:r>
      <w:proofErr w:type="spellEnd"/>
    </w:p>
    <w:p w14:paraId="729C627C"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747B1E2A"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(1)</w:t>
      </w:r>
      <w:r w:rsidRPr="00172169">
        <w:rPr>
          <w:rFonts w:asciiTheme="minorBidi" w:hAnsiTheme="minorBidi"/>
          <w:sz w:val="21"/>
          <w:szCs w:val="21"/>
        </w:rPr>
        <w:tab/>
        <w:t xml:space="preserve">The Authority may as it considers appropriate, by notice in writing, impose any condition, restriction or requirement on the </w:t>
      </w:r>
      <w:proofErr w:type="spellStart"/>
      <w:r w:rsidRPr="00172169">
        <w:rPr>
          <w:rFonts w:asciiTheme="minorBidi" w:hAnsiTheme="minorBidi"/>
          <w:sz w:val="21"/>
          <w:szCs w:val="21"/>
        </w:rPr>
        <w:t>Licence</w:t>
      </w:r>
      <w:proofErr w:type="spellEnd"/>
      <w:r w:rsidRPr="00172169">
        <w:rPr>
          <w:rFonts w:asciiTheme="minorBidi" w:hAnsiTheme="minorBidi"/>
          <w:sz w:val="21"/>
          <w:szCs w:val="21"/>
        </w:rPr>
        <w:t xml:space="preserve"> of a Free Zone Entity or require a person specified in the condition, restriction or requirement to take or refrain from taking any action:</w:t>
      </w:r>
    </w:p>
    <w:p w14:paraId="3241197C"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067B7701"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w:t>
      </w:r>
      <w:r w:rsidRPr="00172169">
        <w:rPr>
          <w:rFonts w:asciiTheme="minorBidi" w:hAnsiTheme="minorBidi"/>
          <w:sz w:val="21"/>
          <w:szCs w:val="21"/>
        </w:rPr>
        <w:tab/>
        <w:t xml:space="preserve">if the Free Zone Entity has requested the Authority to take such action in a form duly </w:t>
      </w:r>
      <w:proofErr w:type="spellStart"/>
      <w:r w:rsidRPr="00172169">
        <w:rPr>
          <w:rFonts w:asciiTheme="minorBidi" w:hAnsiTheme="minorBidi"/>
          <w:sz w:val="21"/>
          <w:szCs w:val="21"/>
        </w:rPr>
        <w:t>authorised</w:t>
      </w:r>
      <w:proofErr w:type="spellEnd"/>
      <w:r w:rsidRPr="00172169">
        <w:rPr>
          <w:rFonts w:asciiTheme="minorBidi" w:hAnsiTheme="minorBidi"/>
          <w:sz w:val="21"/>
          <w:szCs w:val="21"/>
        </w:rPr>
        <w:t xml:space="preserve"> by the Free Zone Entity;</w:t>
      </w:r>
    </w:p>
    <w:p w14:paraId="49910361"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5B3B8BE9"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(b)</w:t>
      </w:r>
      <w:r w:rsidRPr="00172169">
        <w:rPr>
          <w:rFonts w:asciiTheme="minorBidi" w:hAnsiTheme="minorBidi"/>
          <w:sz w:val="21"/>
          <w:szCs w:val="21"/>
        </w:rPr>
        <w:tab/>
        <w:t>if the entity’s Certificate is invalid, revoked or suspended for any reason;</w:t>
      </w:r>
    </w:p>
    <w:p w14:paraId="16734429"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5F0A9C8E"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(c)</w:t>
      </w:r>
      <w:r w:rsidRPr="00172169">
        <w:rPr>
          <w:rFonts w:asciiTheme="minorBidi" w:hAnsiTheme="minorBidi"/>
          <w:sz w:val="21"/>
          <w:szCs w:val="21"/>
        </w:rPr>
        <w:tab/>
        <w:t xml:space="preserve">if the Free Zone Entity has breached any condition, restriction or requirement of its </w:t>
      </w:r>
      <w:proofErr w:type="spellStart"/>
      <w:r w:rsidRPr="00172169">
        <w:rPr>
          <w:rFonts w:asciiTheme="minorBidi" w:hAnsiTheme="minorBidi"/>
          <w:sz w:val="21"/>
          <w:szCs w:val="21"/>
        </w:rPr>
        <w:t>Licence</w:t>
      </w:r>
      <w:proofErr w:type="spellEnd"/>
      <w:r w:rsidRPr="00172169">
        <w:rPr>
          <w:rFonts w:asciiTheme="minorBidi" w:hAnsiTheme="minorBidi"/>
          <w:sz w:val="21"/>
          <w:szCs w:val="21"/>
        </w:rPr>
        <w:t xml:space="preserve"> or no longer meets or is unlikely to meet the relevant Licensing Criteria;</w:t>
      </w:r>
    </w:p>
    <w:p w14:paraId="3524CE40"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60093ED8"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(d)</w:t>
      </w:r>
      <w:r w:rsidRPr="00172169">
        <w:rPr>
          <w:rFonts w:asciiTheme="minorBidi" w:hAnsiTheme="minorBidi"/>
          <w:sz w:val="21"/>
          <w:szCs w:val="21"/>
        </w:rPr>
        <w:tab/>
        <w:t xml:space="preserve">if the Free Zone Entity has furnished misleading or inaccurate information to the Authority for the purpose of obtaining or receiving a </w:t>
      </w:r>
      <w:proofErr w:type="spellStart"/>
      <w:r w:rsidRPr="00172169">
        <w:rPr>
          <w:rFonts w:asciiTheme="minorBidi" w:hAnsiTheme="minorBidi"/>
          <w:sz w:val="21"/>
          <w:szCs w:val="21"/>
        </w:rPr>
        <w:t>Licence</w:t>
      </w:r>
      <w:proofErr w:type="spellEnd"/>
      <w:r w:rsidRPr="00172169">
        <w:rPr>
          <w:rFonts w:asciiTheme="minorBidi" w:hAnsiTheme="minorBidi"/>
          <w:sz w:val="21"/>
          <w:szCs w:val="21"/>
        </w:rPr>
        <w:t xml:space="preserve"> or complying with any other obligation under the Free Zones Legislation;</w:t>
      </w:r>
    </w:p>
    <w:p w14:paraId="5DBCDD40"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3180D8F6"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(e)</w:t>
      </w:r>
      <w:r w:rsidRPr="00172169">
        <w:rPr>
          <w:rFonts w:asciiTheme="minorBidi" w:hAnsiTheme="minorBidi"/>
          <w:sz w:val="21"/>
          <w:szCs w:val="21"/>
        </w:rPr>
        <w:tab/>
        <w:t>if the Free Zone Entity does not hold a valid Lease or has not commenced the Permitted Activity within the period prescribed by the Authority;</w:t>
      </w:r>
    </w:p>
    <w:p w14:paraId="371020BF"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00C50EE4"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(f)</w:t>
      </w:r>
      <w:r w:rsidRPr="00172169">
        <w:rPr>
          <w:rFonts w:asciiTheme="minorBidi" w:hAnsiTheme="minorBidi"/>
          <w:sz w:val="21"/>
          <w:szCs w:val="21"/>
        </w:rPr>
        <w:tab/>
        <w:t>if the Free Zone Entity has not paid amounts due and payable under these Regulations or any Free Zones Legislation including any applicable fees or Sanctions;</w:t>
      </w:r>
    </w:p>
    <w:p w14:paraId="22D8E997"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76861880"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(g)</w:t>
      </w:r>
      <w:r w:rsidRPr="00172169">
        <w:rPr>
          <w:rFonts w:asciiTheme="minorBidi" w:hAnsiTheme="minorBidi"/>
          <w:sz w:val="21"/>
          <w:szCs w:val="21"/>
        </w:rPr>
        <w:tab/>
        <w:t>if the Free Zone Entity has ceased to carry out the Permitted Activity in the Free Zone for a period of ninety (90) days;</w:t>
      </w:r>
    </w:p>
    <w:p w14:paraId="1166D941"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31A96051"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(h)</w:t>
      </w:r>
      <w:r w:rsidRPr="00172169">
        <w:rPr>
          <w:rFonts w:asciiTheme="minorBidi" w:hAnsiTheme="minorBidi"/>
          <w:sz w:val="21"/>
          <w:szCs w:val="21"/>
        </w:rPr>
        <w:tab/>
        <w:t>if the Free Zone Entity is carrying out any activity of a different nature or category to that of the Permitted Activity;</w:t>
      </w:r>
    </w:p>
    <w:p w14:paraId="49E0C4C3"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4EE955AA"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w:t>
      </w:r>
      <w:proofErr w:type="spellStart"/>
      <w:r w:rsidRPr="00172169">
        <w:rPr>
          <w:rFonts w:asciiTheme="minorBidi" w:hAnsiTheme="minorBidi"/>
          <w:sz w:val="21"/>
          <w:szCs w:val="21"/>
        </w:rPr>
        <w:t>i</w:t>
      </w:r>
      <w:proofErr w:type="spellEnd"/>
      <w:r w:rsidRPr="00172169">
        <w:rPr>
          <w:rFonts w:asciiTheme="minorBidi" w:hAnsiTheme="minorBidi"/>
          <w:sz w:val="21"/>
          <w:szCs w:val="21"/>
        </w:rPr>
        <w:t>)</w:t>
      </w:r>
      <w:r w:rsidRPr="00172169">
        <w:rPr>
          <w:rFonts w:asciiTheme="minorBidi" w:hAnsiTheme="minorBidi"/>
          <w:sz w:val="21"/>
          <w:szCs w:val="21"/>
        </w:rPr>
        <w:tab/>
        <w:t>upon assignment of right (directly or indirectly) of benefit in interest in or Control of the Free Zone Entity to any third party, or any change in the ownership of the Free Zone Entity without the prior written consent of the Authority;</w:t>
      </w:r>
    </w:p>
    <w:p w14:paraId="68883904"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4D003BA0"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(j)</w:t>
      </w:r>
      <w:r w:rsidRPr="00172169">
        <w:rPr>
          <w:rFonts w:asciiTheme="minorBidi" w:hAnsiTheme="minorBidi"/>
          <w:sz w:val="21"/>
          <w:szCs w:val="21"/>
        </w:rPr>
        <w:tab/>
        <w:t>if the Free Zone Entity is in breach of any of the provisions of its Lease, the Lease is terminated by either party to it or the Lease has expired and has not been renewed within thirty (30) days of expiration and the Authority has not granted an extension of time to renew;</w:t>
      </w:r>
    </w:p>
    <w:p w14:paraId="1CFC358E"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129F468E"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(k)</w:t>
      </w:r>
      <w:r w:rsidRPr="00172169">
        <w:rPr>
          <w:rFonts w:asciiTheme="minorBidi" w:hAnsiTheme="minorBidi"/>
          <w:sz w:val="21"/>
          <w:szCs w:val="21"/>
        </w:rPr>
        <w:tab/>
        <w:t>upon a contravention of any provision of the Free Zones Legislation or any laws applicable to the Free Zone Entity;</w:t>
      </w:r>
    </w:p>
    <w:p w14:paraId="03627162"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72A46E20"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(l)</w:t>
      </w:r>
      <w:r w:rsidRPr="00172169">
        <w:rPr>
          <w:rFonts w:asciiTheme="minorBidi" w:hAnsiTheme="minorBidi"/>
          <w:sz w:val="21"/>
          <w:szCs w:val="21"/>
        </w:rPr>
        <w:tab/>
        <w:t>if a Free Zone Entity (or, in the case of a Branch, an Originating Company) is unable to or admits inability to pay its debts as they fall due, suspends making payments on any of its debts or, by reason of actual or anticipated financial difficulties, commences negotiations with one or more of its creditors with a view to rescheduling any of its financial indebtedness;</w:t>
      </w:r>
    </w:p>
    <w:p w14:paraId="2921C44D"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0F748F6C"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(m)</w:t>
      </w:r>
      <w:r w:rsidRPr="00172169">
        <w:rPr>
          <w:rFonts w:asciiTheme="minorBidi" w:hAnsiTheme="minorBidi"/>
          <w:sz w:val="21"/>
          <w:szCs w:val="21"/>
        </w:rPr>
        <w:tab/>
        <w:t xml:space="preserve">upon any order of any court of competent jurisdiction to revoke or suspend the </w:t>
      </w:r>
      <w:proofErr w:type="spellStart"/>
      <w:r w:rsidRPr="00172169">
        <w:rPr>
          <w:rFonts w:asciiTheme="minorBidi" w:hAnsiTheme="minorBidi"/>
          <w:sz w:val="21"/>
          <w:szCs w:val="21"/>
        </w:rPr>
        <w:t>Licence</w:t>
      </w:r>
      <w:proofErr w:type="spellEnd"/>
      <w:r w:rsidRPr="00172169">
        <w:rPr>
          <w:rFonts w:asciiTheme="minorBidi" w:hAnsiTheme="minorBidi"/>
          <w:sz w:val="21"/>
          <w:szCs w:val="21"/>
        </w:rPr>
        <w:t>; and</w:t>
      </w:r>
    </w:p>
    <w:p w14:paraId="05AEE6B9"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21D5FB6F"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(n)</w:t>
      </w:r>
      <w:r w:rsidRPr="00172169">
        <w:rPr>
          <w:rFonts w:asciiTheme="minorBidi" w:hAnsiTheme="minorBidi"/>
          <w:sz w:val="21"/>
          <w:szCs w:val="21"/>
        </w:rPr>
        <w:tab/>
        <w:t>if the Authority considers it necessary for the protection of the public interest or reputation or proper operation of the Free Zone.</w:t>
      </w:r>
    </w:p>
    <w:p w14:paraId="291B9BF4"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233AB62F"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(2)</w:t>
      </w:r>
      <w:r w:rsidRPr="00172169">
        <w:rPr>
          <w:rFonts w:asciiTheme="minorBidi" w:hAnsiTheme="minorBidi"/>
          <w:sz w:val="21"/>
          <w:szCs w:val="21"/>
        </w:rPr>
        <w:tab/>
        <w:t>The right of the Authority to impose any condition, restriction or requirement pursuant to sub-article (1) of this Article, includes the right to vary or revoke any condition, restriction or requirement previously imposed by the Authority.</w:t>
      </w:r>
    </w:p>
    <w:p w14:paraId="1E6BFB0C"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2F8ACA43" w14:textId="6278198A" w:rsidR="00C33E08" w:rsidRPr="00172169" w:rsidRDefault="00C33E08" w:rsidP="00C33E08">
      <w:pPr>
        <w:spacing w:after="0" w:line="240" w:lineRule="auto"/>
        <w:rPr>
          <w:rFonts w:asciiTheme="minorBidi" w:hAnsiTheme="minorBidi"/>
          <w:b/>
          <w:bCs/>
          <w:sz w:val="21"/>
          <w:szCs w:val="21"/>
        </w:rPr>
      </w:pPr>
      <w:r w:rsidRPr="00172169">
        <w:rPr>
          <w:rFonts w:asciiTheme="minorBidi" w:hAnsiTheme="minorBidi"/>
          <w:b/>
          <w:bCs/>
          <w:sz w:val="21"/>
          <w:szCs w:val="21"/>
        </w:rPr>
        <w:t xml:space="preserve">Article 12 - Revocation or suspension of a </w:t>
      </w:r>
      <w:proofErr w:type="spellStart"/>
      <w:r w:rsidRPr="00172169">
        <w:rPr>
          <w:rFonts w:asciiTheme="minorBidi" w:hAnsiTheme="minorBidi"/>
          <w:b/>
          <w:bCs/>
          <w:sz w:val="21"/>
          <w:szCs w:val="21"/>
        </w:rPr>
        <w:t>Licence</w:t>
      </w:r>
      <w:proofErr w:type="spellEnd"/>
    </w:p>
    <w:p w14:paraId="7A7E2A14"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552134E1"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(1)</w:t>
      </w:r>
      <w:r w:rsidRPr="00172169">
        <w:rPr>
          <w:rFonts w:asciiTheme="minorBidi" w:hAnsiTheme="minorBidi"/>
          <w:sz w:val="21"/>
          <w:szCs w:val="21"/>
        </w:rPr>
        <w:tab/>
        <w:t xml:space="preserve">The CEO may by notice in writing, revoke or suspend a Free Zone Entity’s </w:t>
      </w:r>
      <w:proofErr w:type="spellStart"/>
      <w:r w:rsidRPr="00172169">
        <w:rPr>
          <w:rFonts w:asciiTheme="minorBidi" w:hAnsiTheme="minorBidi"/>
          <w:sz w:val="21"/>
          <w:szCs w:val="21"/>
        </w:rPr>
        <w:t>Licence</w:t>
      </w:r>
      <w:proofErr w:type="spellEnd"/>
      <w:r w:rsidRPr="00172169">
        <w:rPr>
          <w:rFonts w:asciiTheme="minorBidi" w:hAnsiTheme="minorBidi"/>
          <w:sz w:val="21"/>
          <w:szCs w:val="21"/>
        </w:rPr>
        <w:t xml:space="preserve"> if any of the events mentioned in Article 11(1) of these Regulations occur or where the Free Zone Entity is in breach of its </w:t>
      </w:r>
      <w:proofErr w:type="spellStart"/>
      <w:r w:rsidRPr="00172169">
        <w:rPr>
          <w:rFonts w:asciiTheme="minorBidi" w:hAnsiTheme="minorBidi"/>
          <w:sz w:val="21"/>
          <w:szCs w:val="21"/>
        </w:rPr>
        <w:t>Licence</w:t>
      </w:r>
      <w:proofErr w:type="spellEnd"/>
      <w:r w:rsidRPr="00172169">
        <w:rPr>
          <w:rFonts w:asciiTheme="minorBidi" w:hAnsiTheme="minorBidi"/>
          <w:sz w:val="21"/>
          <w:szCs w:val="21"/>
        </w:rPr>
        <w:t>.</w:t>
      </w:r>
    </w:p>
    <w:p w14:paraId="75F68010"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0C9BEE56"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(2)</w:t>
      </w:r>
      <w:r w:rsidRPr="00172169">
        <w:rPr>
          <w:rFonts w:asciiTheme="minorBidi" w:hAnsiTheme="minorBidi"/>
          <w:sz w:val="21"/>
          <w:szCs w:val="21"/>
        </w:rPr>
        <w:tab/>
        <w:t>A Free Zone Entity may refer a decision issued pursuant to sub-article (1) of this Article, as a grievance for the review by the Board within fifteen (15) days of receipt of the decision. The Board will provide a written statement of its decision and supporting reasons within one (1) month from the date of receipt of the grievance.</w:t>
      </w:r>
    </w:p>
    <w:p w14:paraId="55130AEB"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5696C39E"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(3)</w:t>
      </w:r>
      <w:r w:rsidRPr="00172169">
        <w:rPr>
          <w:rFonts w:asciiTheme="minorBidi" w:hAnsiTheme="minorBidi"/>
          <w:sz w:val="21"/>
          <w:szCs w:val="21"/>
        </w:rPr>
        <w:tab/>
        <w:t>The Free Zone Entity may, within a period of thirty (30) days of the decision of the Board, refer the decision to a court of competent jurisdiction under the Free Zones Legislation.</w:t>
      </w:r>
    </w:p>
    <w:p w14:paraId="70DB73F7"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2DFCB654"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(4)</w:t>
      </w:r>
      <w:r w:rsidRPr="00172169">
        <w:rPr>
          <w:rFonts w:asciiTheme="minorBidi" w:hAnsiTheme="minorBidi"/>
          <w:sz w:val="21"/>
          <w:szCs w:val="21"/>
        </w:rPr>
        <w:tab/>
        <w:t xml:space="preserve">If the Authority suspends or revokes the </w:t>
      </w:r>
      <w:proofErr w:type="spellStart"/>
      <w:r w:rsidRPr="00172169">
        <w:rPr>
          <w:rFonts w:asciiTheme="minorBidi" w:hAnsiTheme="minorBidi"/>
          <w:sz w:val="21"/>
          <w:szCs w:val="21"/>
        </w:rPr>
        <w:t>Licence</w:t>
      </w:r>
      <w:proofErr w:type="spellEnd"/>
      <w:r w:rsidRPr="00172169">
        <w:rPr>
          <w:rFonts w:asciiTheme="minorBidi" w:hAnsiTheme="minorBidi"/>
          <w:sz w:val="21"/>
          <w:szCs w:val="21"/>
        </w:rPr>
        <w:t>, the Free Zone Entity must immediately:</w:t>
      </w:r>
    </w:p>
    <w:p w14:paraId="52EB880F"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30CF9598"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w:t>
      </w:r>
      <w:r w:rsidRPr="00172169">
        <w:rPr>
          <w:rFonts w:asciiTheme="minorBidi" w:hAnsiTheme="minorBidi"/>
          <w:sz w:val="21"/>
          <w:szCs w:val="21"/>
        </w:rPr>
        <w:tab/>
        <w:t>cease to carry out all activities in and from the Free Zone; and</w:t>
      </w:r>
    </w:p>
    <w:p w14:paraId="26AAC282"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7FF4CA57"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(b)</w:t>
      </w:r>
      <w:r w:rsidRPr="00172169">
        <w:rPr>
          <w:rFonts w:asciiTheme="minorBidi" w:hAnsiTheme="minorBidi"/>
          <w:sz w:val="21"/>
          <w:szCs w:val="21"/>
        </w:rPr>
        <w:tab/>
        <w:t xml:space="preserve">notify all relevant third parties about such suspension or revocation of its </w:t>
      </w:r>
      <w:proofErr w:type="spellStart"/>
      <w:r w:rsidRPr="00172169">
        <w:rPr>
          <w:rFonts w:asciiTheme="minorBidi" w:hAnsiTheme="minorBidi"/>
          <w:sz w:val="21"/>
          <w:szCs w:val="21"/>
        </w:rPr>
        <w:t>Licence</w:t>
      </w:r>
      <w:proofErr w:type="spellEnd"/>
      <w:r w:rsidRPr="00172169">
        <w:rPr>
          <w:rFonts w:asciiTheme="minorBidi" w:hAnsiTheme="minorBidi"/>
          <w:sz w:val="21"/>
          <w:szCs w:val="21"/>
        </w:rPr>
        <w:t>.</w:t>
      </w:r>
    </w:p>
    <w:p w14:paraId="6D0378FE"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39459F2F"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(5)</w:t>
      </w:r>
      <w:r w:rsidRPr="00172169">
        <w:rPr>
          <w:rFonts w:asciiTheme="minorBidi" w:hAnsiTheme="minorBidi"/>
          <w:sz w:val="21"/>
          <w:szCs w:val="21"/>
        </w:rPr>
        <w:tab/>
        <w:t xml:space="preserve">If the Authority suspends or revokes the </w:t>
      </w:r>
      <w:proofErr w:type="spellStart"/>
      <w:r w:rsidRPr="00172169">
        <w:rPr>
          <w:rFonts w:asciiTheme="minorBidi" w:hAnsiTheme="minorBidi"/>
          <w:sz w:val="21"/>
          <w:szCs w:val="21"/>
        </w:rPr>
        <w:t>Licence</w:t>
      </w:r>
      <w:proofErr w:type="spellEnd"/>
      <w:r w:rsidRPr="00172169">
        <w:rPr>
          <w:rFonts w:asciiTheme="minorBidi" w:hAnsiTheme="minorBidi"/>
          <w:sz w:val="21"/>
          <w:szCs w:val="21"/>
        </w:rPr>
        <w:t xml:space="preserve">, the Authority may </w:t>
      </w:r>
      <w:proofErr w:type="spellStart"/>
      <w:r w:rsidRPr="00172169">
        <w:rPr>
          <w:rFonts w:asciiTheme="minorBidi" w:hAnsiTheme="minorBidi"/>
          <w:sz w:val="21"/>
          <w:szCs w:val="21"/>
        </w:rPr>
        <w:t>publicise</w:t>
      </w:r>
      <w:proofErr w:type="spellEnd"/>
      <w:r w:rsidRPr="00172169">
        <w:rPr>
          <w:rFonts w:asciiTheme="minorBidi" w:hAnsiTheme="minorBidi"/>
          <w:sz w:val="21"/>
          <w:szCs w:val="21"/>
        </w:rPr>
        <w:t xml:space="preserve"> or notify any person of such revocation or suspension.</w:t>
      </w:r>
    </w:p>
    <w:p w14:paraId="3EF8B21B" w14:textId="77777777" w:rsidR="00C33E08" w:rsidRPr="00172169" w:rsidRDefault="00C33E08" w:rsidP="00C33E08">
      <w:pPr>
        <w:spacing w:after="0" w:line="240" w:lineRule="auto"/>
        <w:rPr>
          <w:rFonts w:asciiTheme="minorBidi" w:hAnsiTheme="minorBidi"/>
          <w:sz w:val="21"/>
          <w:szCs w:val="21"/>
        </w:rPr>
      </w:pPr>
    </w:p>
    <w:p w14:paraId="729FEEBE" w14:textId="6D873C1D"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 xml:space="preserve"> (6)</w:t>
      </w:r>
      <w:r w:rsidRPr="00172169">
        <w:rPr>
          <w:rFonts w:asciiTheme="minorBidi" w:hAnsiTheme="minorBidi"/>
          <w:sz w:val="21"/>
          <w:szCs w:val="21"/>
        </w:rPr>
        <w:tab/>
        <w:t xml:space="preserve">If any of the events mentioned in Article 12(1) of these Regulations occur, the Authority before suspending or revoking the </w:t>
      </w:r>
      <w:proofErr w:type="spellStart"/>
      <w:r w:rsidRPr="00172169">
        <w:rPr>
          <w:rFonts w:asciiTheme="minorBidi" w:hAnsiTheme="minorBidi"/>
          <w:sz w:val="21"/>
          <w:szCs w:val="21"/>
        </w:rPr>
        <w:t>Licence</w:t>
      </w:r>
      <w:proofErr w:type="spellEnd"/>
      <w:r w:rsidRPr="00172169">
        <w:rPr>
          <w:rFonts w:asciiTheme="minorBidi" w:hAnsiTheme="minorBidi"/>
          <w:sz w:val="21"/>
          <w:szCs w:val="21"/>
        </w:rPr>
        <w:t>, may take any other administrative action it deems appropriate; including but not limited to, the suspension of services or restricting the movement of goods, products and persons from entering and exiting the Free Zone.</w:t>
      </w:r>
    </w:p>
    <w:p w14:paraId="7C96F4EB"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463ECBFD" w14:textId="05F31D4D" w:rsidR="00C33E08" w:rsidRPr="00172169" w:rsidRDefault="00C33E08" w:rsidP="00C33E08">
      <w:pPr>
        <w:spacing w:after="0" w:line="240" w:lineRule="auto"/>
        <w:rPr>
          <w:rFonts w:asciiTheme="minorBidi" w:hAnsiTheme="minorBidi"/>
          <w:b/>
          <w:bCs/>
          <w:sz w:val="21"/>
          <w:szCs w:val="21"/>
        </w:rPr>
      </w:pPr>
      <w:r w:rsidRPr="00172169">
        <w:rPr>
          <w:rFonts w:asciiTheme="minorBidi" w:hAnsiTheme="minorBidi"/>
          <w:b/>
          <w:bCs/>
          <w:sz w:val="21"/>
          <w:szCs w:val="21"/>
        </w:rPr>
        <w:t>Article 13 - Role of the Manager</w:t>
      </w:r>
    </w:p>
    <w:p w14:paraId="7224830C"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7DC450E7"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(1)</w:t>
      </w:r>
      <w:r w:rsidRPr="00172169">
        <w:rPr>
          <w:rFonts w:asciiTheme="minorBidi" w:hAnsiTheme="minorBidi"/>
          <w:sz w:val="21"/>
          <w:szCs w:val="21"/>
        </w:rPr>
        <w:tab/>
        <w:t>The Applicant or the Free Zone Entity must at all times appoint at least one (1) Manager who is its principal representative within the Free Zone and will represent the Applicant or the Free Zone Entity in all matters which relate to the Free Zones Legislation.</w:t>
      </w:r>
    </w:p>
    <w:p w14:paraId="6F609D55"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6880C9FA"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(2)</w:t>
      </w:r>
      <w:r w:rsidRPr="00172169">
        <w:rPr>
          <w:rFonts w:asciiTheme="minorBidi" w:hAnsiTheme="minorBidi"/>
          <w:sz w:val="21"/>
          <w:szCs w:val="21"/>
        </w:rPr>
        <w:tab/>
        <w:t>An Applicant may in its Application specify the extent of the powers of the individual appointed as the Manager. In the absence of any specification, limitation or regulation, the Manager will be deemed to have all powers and authority necessary to legally bind the Applicant or the Free Zone Entity in all dealings with all third parties.</w:t>
      </w:r>
    </w:p>
    <w:p w14:paraId="2FD15EA7"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0E28F68D"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(3)</w:t>
      </w:r>
      <w:r w:rsidRPr="00172169">
        <w:rPr>
          <w:rFonts w:asciiTheme="minorBidi" w:hAnsiTheme="minorBidi"/>
          <w:sz w:val="21"/>
          <w:szCs w:val="21"/>
        </w:rPr>
        <w:tab/>
        <w:t>A copy of any instrument setting out the powers of the Manager must first be registered with the Authority and thereafter must be included in the Register.</w:t>
      </w:r>
    </w:p>
    <w:p w14:paraId="54873672"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6240883B"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(4)</w:t>
      </w:r>
      <w:r w:rsidRPr="00172169">
        <w:rPr>
          <w:rFonts w:asciiTheme="minorBidi" w:hAnsiTheme="minorBidi"/>
          <w:sz w:val="21"/>
          <w:szCs w:val="21"/>
        </w:rPr>
        <w:tab/>
        <w:t>An Applicant or a Free Zone Entity must notify the Authority in writing within fourteen (14) days of any change of Manager or the scope of his powers using the prescribed form and payment of the relevant fee (if any).</w:t>
      </w:r>
    </w:p>
    <w:p w14:paraId="60B730F3"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6EDDBB3B" w14:textId="77777777" w:rsidR="00C33E08" w:rsidRPr="00172169" w:rsidRDefault="00C33E08" w:rsidP="00C33E08">
      <w:pPr>
        <w:spacing w:after="0" w:line="240" w:lineRule="auto"/>
        <w:rPr>
          <w:rFonts w:asciiTheme="minorBidi" w:hAnsiTheme="minorBidi"/>
          <w:b/>
          <w:bCs/>
          <w:sz w:val="21"/>
          <w:szCs w:val="21"/>
          <w:u w:val="single"/>
        </w:rPr>
      </w:pPr>
      <w:r w:rsidRPr="00172169">
        <w:rPr>
          <w:rFonts w:asciiTheme="minorBidi" w:hAnsiTheme="minorBidi"/>
          <w:b/>
          <w:bCs/>
          <w:sz w:val="21"/>
          <w:szCs w:val="21"/>
          <w:u w:val="single"/>
        </w:rPr>
        <w:t>PART 3 – Benefits and Incentives</w:t>
      </w:r>
    </w:p>
    <w:p w14:paraId="4B64C849"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74646A1D" w14:textId="781A1958" w:rsidR="00C33E08" w:rsidRPr="00172169" w:rsidRDefault="00C33E08" w:rsidP="00C33E08">
      <w:pPr>
        <w:spacing w:after="0" w:line="240" w:lineRule="auto"/>
        <w:rPr>
          <w:rFonts w:asciiTheme="minorBidi" w:hAnsiTheme="minorBidi"/>
          <w:b/>
          <w:bCs/>
          <w:sz w:val="21"/>
          <w:szCs w:val="21"/>
        </w:rPr>
      </w:pPr>
      <w:r w:rsidRPr="00172169">
        <w:rPr>
          <w:rFonts w:asciiTheme="minorBidi" w:hAnsiTheme="minorBidi"/>
          <w:b/>
          <w:bCs/>
          <w:sz w:val="21"/>
          <w:szCs w:val="21"/>
        </w:rPr>
        <w:t>Article 14 - Benefits and incentives</w:t>
      </w:r>
    </w:p>
    <w:p w14:paraId="4B47D352"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1D82C323"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(1)</w:t>
      </w:r>
      <w:r w:rsidRPr="00172169">
        <w:rPr>
          <w:rFonts w:asciiTheme="minorBidi" w:hAnsiTheme="minorBidi"/>
          <w:sz w:val="21"/>
          <w:szCs w:val="21"/>
        </w:rPr>
        <w:tab/>
        <w:t>The Authority may determine from time to time, in accordance with the Free Zones Law, the benefits or incentives that may be made available to an Applicant or a Free Zone Entity.</w:t>
      </w:r>
    </w:p>
    <w:p w14:paraId="3C84E118"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50BC2538"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(2)</w:t>
      </w:r>
      <w:r w:rsidRPr="00172169">
        <w:rPr>
          <w:rFonts w:asciiTheme="minorBidi" w:hAnsiTheme="minorBidi"/>
          <w:sz w:val="21"/>
          <w:szCs w:val="21"/>
        </w:rPr>
        <w:tab/>
        <w:t xml:space="preserve">Any </w:t>
      </w:r>
      <w:proofErr w:type="spellStart"/>
      <w:r w:rsidRPr="00172169">
        <w:rPr>
          <w:rFonts w:asciiTheme="minorBidi" w:hAnsiTheme="minorBidi"/>
          <w:sz w:val="21"/>
          <w:szCs w:val="21"/>
        </w:rPr>
        <w:t>Licence</w:t>
      </w:r>
      <w:proofErr w:type="spellEnd"/>
      <w:r w:rsidRPr="00172169">
        <w:rPr>
          <w:rFonts w:asciiTheme="minorBidi" w:hAnsiTheme="minorBidi"/>
          <w:sz w:val="21"/>
          <w:szCs w:val="21"/>
        </w:rPr>
        <w:t xml:space="preserve"> issued by the Authority may be accompanied by a notice specifying the benefits or incentives to be made available by the Authority to the Applicant or Free Zone Entity.</w:t>
      </w:r>
    </w:p>
    <w:p w14:paraId="5CECA477"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7D6E623C" w14:textId="77777777" w:rsidR="00C33E08" w:rsidRPr="00172169" w:rsidRDefault="00C33E08" w:rsidP="00C33E08">
      <w:pPr>
        <w:spacing w:after="0" w:line="240" w:lineRule="auto"/>
        <w:rPr>
          <w:rFonts w:asciiTheme="minorBidi" w:hAnsiTheme="minorBidi"/>
          <w:b/>
          <w:bCs/>
          <w:sz w:val="21"/>
          <w:szCs w:val="21"/>
          <w:u w:val="single"/>
        </w:rPr>
      </w:pPr>
      <w:r w:rsidRPr="00172169">
        <w:rPr>
          <w:rFonts w:asciiTheme="minorBidi" w:hAnsiTheme="minorBidi"/>
          <w:b/>
          <w:bCs/>
          <w:sz w:val="21"/>
          <w:szCs w:val="21"/>
          <w:u w:val="single"/>
        </w:rPr>
        <w:t>PART 4 – Powers of the Authority</w:t>
      </w:r>
    </w:p>
    <w:p w14:paraId="0EBBA56A"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4FC592AC" w14:textId="1C4B4C11" w:rsidR="00C33E08" w:rsidRPr="00172169" w:rsidRDefault="00C33E08" w:rsidP="00C33E08">
      <w:pPr>
        <w:spacing w:after="0" w:line="240" w:lineRule="auto"/>
        <w:rPr>
          <w:rFonts w:asciiTheme="minorBidi" w:hAnsiTheme="minorBidi"/>
          <w:b/>
          <w:bCs/>
          <w:sz w:val="21"/>
          <w:szCs w:val="21"/>
        </w:rPr>
      </w:pPr>
      <w:r w:rsidRPr="00172169">
        <w:rPr>
          <w:rFonts w:asciiTheme="minorBidi" w:hAnsiTheme="minorBidi"/>
          <w:b/>
          <w:bCs/>
          <w:sz w:val="21"/>
          <w:szCs w:val="21"/>
        </w:rPr>
        <w:t>Article 15 - Power to request information and documentation</w:t>
      </w:r>
    </w:p>
    <w:p w14:paraId="6998AF0B"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21801BAE"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(1)</w:t>
      </w:r>
      <w:r w:rsidRPr="00172169">
        <w:rPr>
          <w:rFonts w:asciiTheme="minorBidi" w:hAnsiTheme="minorBidi"/>
          <w:sz w:val="21"/>
          <w:szCs w:val="21"/>
        </w:rPr>
        <w:tab/>
        <w:t>The Authority may exercise all powers granted to it pursuant to any of the Free Zones Legislation, including requiring a Free Zone Entity, by written notice, to do the following:</w:t>
      </w:r>
    </w:p>
    <w:p w14:paraId="4AB29E27"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416A23FF"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w:t>
      </w:r>
      <w:r w:rsidRPr="00172169">
        <w:rPr>
          <w:rFonts w:asciiTheme="minorBidi" w:hAnsiTheme="minorBidi"/>
          <w:sz w:val="21"/>
          <w:szCs w:val="21"/>
        </w:rPr>
        <w:tab/>
        <w:t>provide to the Authority in the manner and in the form prescribed in the Authority’s notice, any information or document which the Authority may require for the exercise of its duties or powers under the Free Zones Legislation; and</w:t>
      </w:r>
    </w:p>
    <w:p w14:paraId="1FF3C1B5"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655B0EF3"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(b)</w:t>
      </w:r>
      <w:r w:rsidRPr="00172169">
        <w:rPr>
          <w:rFonts w:asciiTheme="minorBidi" w:hAnsiTheme="minorBidi"/>
          <w:sz w:val="21"/>
          <w:szCs w:val="21"/>
        </w:rPr>
        <w:tab/>
        <w:t xml:space="preserve">permit an officer or agent of the Authority or any other competent authority of the State to enter any Designated Land occupied by the Free Zone Entity for the purpose of obtaining or verifying any information. </w:t>
      </w:r>
    </w:p>
    <w:p w14:paraId="71596414"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0D615160"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(2)</w:t>
      </w:r>
      <w:r w:rsidRPr="00172169">
        <w:rPr>
          <w:rFonts w:asciiTheme="minorBidi" w:hAnsiTheme="minorBidi"/>
          <w:sz w:val="21"/>
          <w:szCs w:val="21"/>
        </w:rPr>
        <w:tab/>
        <w:t>The Authority’s powers referred to in sub-article (1) of this Article , include the right to make copies of any documents produced by the Free Zone Entity and require the Free Zone Entity to certify the accuracy of the copies.</w:t>
      </w:r>
    </w:p>
    <w:p w14:paraId="697B77F6"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40B5F906"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(3)</w:t>
      </w:r>
      <w:r w:rsidRPr="00172169">
        <w:rPr>
          <w:rFonts w:asciiTheme="minorBidi" w:hAnsiTheme="minorBidi"/>
          <w:sz w:val="21"/>
          <w:szCs w:val="21"/>
        </w:rPr>
        <w:tab/>
        <w:t>A Free Zone Entity must co-operate fully with, and respond to any requests from, the Authority or any of its representatives, investigators, advisors or consultants for information or documents relating to its Shareholders (including details concerning their legal owners and Beneficial Owners), business, assets and activities within the period prescribed in the notice.</w:t>
      </w:r>
    </w:p>
    <w:p w14:paraId="201F4129"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6A137D89" w14:textId="0FB1EED6" w:rsidR="00C33E08" w:rsidRPr="00172169" w:rsidRDefault="00C33E08" w:rsidP="00C33E08">
      <w:pPr>
        <w:spacing w:after="0" w:line="240" w:lineRule="auto"/>
        <w:rPr>
          <w:rFonts w:asciiTheme="minorBidi" w:hAnsiTheme="minorBidi"/>
          <w:b/>
          <w:bCs/>
          <w:sz w:val="21"/>
          <w:szCs w:val="21"/>
        </w:rPr>
      </w:pPr>
      <w:r w:rsidRPr="00172169">
        <w:rPr>
          <w:rFonts w:asciiTheme="minorBidi" w:hAnsiTheme="minorBidi"/>
          <w:b/>
          <w:bCs/>
          <w:sz w:val="21"/>
          <w:szCs w:val="21"/>
        </w:rPr>
        <w:t>Article 16 - Power to investigate</w:t>
      </w:r>
    </w:p>
    <w:p w14:paraId="08C3E117"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5D9EED8B"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(1)</w:t>
      </w:r>
      <w:r w:rsidRPr="00172169">
        <w:rPr>
          <w:rFonts w:asciiTheme="minorBidi" w:hAnsiTheme="minorBidi"/>
          <w:sz w:val="21"/>
          <w:szCs w:val="21"/>
        </w:rPr>
        <w:tab/>
        <w:t xml:space="preserve">The Authority may appoint one or more persons to investigate the affairs of a Free Zone Entity, to determine whether a person or entity has contravened a provision of the Free Zones Legislation, breached a term of its </w:t>
      </w:r>
      <w:proofErr w:type="spellStart"/>
      <w:r w:rsidRPr="00172169">
        <w:rPr>
          <w:rFonts w:asciiTheme="minorBidi" w:hAnsiTheme="minorBidi"/>
          <w:sz w:val="21"/>
          <w:szCs w:val="21"/>
        </w:rPr>
        <w:t>Licence</w:t>
      </w:r>
      <w:proofErr w:type="spellEnd"/>
      <w:r w:rsidRPr="00172169">
        <w:rPr>
          <w:rFonts w:asciiTheme="minorBidi" w:hAnsiTheme="minorBidi"/>
          <w:sz w:val="21"/>
          <w:szCs w:val="21"/>
        </w:rPr>
        <w:t>, or following receipt of a complaint from a third party.</w:t>
      </w:r>
    </w:p>
    <w:p w14:paraId="350BE48F"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244C0D7B"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(2)</w:t>
      </w:r>
      <w:r w:rsidRPr="00172169">
        <w:rPr>
          <w:rFonts w:asciiTheme="minorBidi" w:hAnsiTheme="minorBidi"/>
          <w:sz w:val="21"/>
          <w:szCs w:val="21"/>
        </w:rPr>
        <w:tab/>
        <w:t>The Authority will notify the Free Zone Entity of the appointment of such investigators(s) in writing.</w:t>
      </w:r>
    </w:p>
    <w:p w14:paraId="14ADDEC2"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6D477F5B"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(3)</w:t>
      </w:r>
      <w:r w:rsidRPr="00172169">
        <w:rPr>
          <w:rFonts w:asciiTheme="minorBidi" w:hAnsiTheme="minorBidi"/>
          <w:sz w:val="21"/>
          <w:szCs w:val="21"/>
        </w:rPr>
        <w:tab/>
        <w:t>The investigator(s) may, if considered necessary for the purposes of the investigation, look into the affairs of any other legal body which is an affiliate of a Free Zone Entity or any other person who is connected to a Free Zone Entity.</w:t>
      </w:r>
    </w:p>
    <w:p w14:paraId="6AEDBFD1"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3DE49536"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(4)</w:t>
      </w:r>
      <w:r w:rsidRPr="00172169">
        <w:rPr>
          <w:rFonts w:asciiTheme="minorBidi" w:hAnsiTheme="minorBidi"/>
          <w:sz w:val="21"/>
          <w:szCs w:val="21"/>
        </w:rPr>
        <w:tab/>
        <w:t>The Authority may on written notice require a Free Zone Entity to allow the investigator(s) to enter the Designated Land of a Free Zone Entity if considered necessary for the purpose of carrying out the investigation pursuant to this Article.</w:t>
      </w:r>
    </w:p>
    <w:p w14:paraId="053CFBD5"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0F95CB3C"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(5)</w:t>
      </w:r>
      <w:r w:rsidRPr="00172169">
        <w:rPr>
          <w:rFonts w:asciiTheme="minorBidi" w:hAnsiTheme="minorBidi"/>
          <w:sz w:val="21"/>
          <w:szCs w:val="21"/>
        </w:rPr>
        <w:tab/>
        <w:t xml:space="preserve">The investigator must submit a report to the Authority as soon as practicable following completion of its investigation and the report must include the investigator’s findings on whether the Free Zone Entity is in contravention of any part of the Free Zones Legislation or in breach of its </w:t>
      </w:r>
      <w:proofErr w:type="spellStart"/>
      <w:r w:rsidRPr="00172169">
        <w:rPr>
          <w:rFonts w:asciiTheme="minorBidi" w:hAnsiTheme="minorBidi"/>
          <w:sz w:val="21"/>
          <w:szCs w:val="21"/>
        </w:rPr>
        <w:t>Licence</w:t>
      </w:r>
      <w:proofErr w:type="spellEnd"/>
      <w:r w:rsidRPr="00172169">
        <w:rPr>
          <w:rFonts w:asciiTheme="minorBidi" w:hAnsiTheme="minorBidi"/>
          <w:sz w:val="21"/>
          <w:szCs w:val="21"/>
        </w:rPr>
        <w:t>.</w:t>
      </w:r>
    </w:p>
    <w:p w14:paraId="00A280C3"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753262A6" w14:textId="3824463C" w:rsidR="00C33E08" w:rsidRPr="00172169" w:rsidRDefault="00C33E08" w:rsidP="00C33E08">
      <w:pPr>
        <w:spacing w:after="0" w:line="240" w:lineRule="auto"/>
        <w:rPr>
          <w:rFonts w:asciiTheme="minorBidi" w:hAnsiTheme="minorBidi"/>
          <w:b/>
          <w:bCs/>
          <w:sz w:val="21"/>
          <w:szCs w:val="21"/>
        </w:rPr>
      </w:pPr>
      <w:r w:rsidRPr="00172169">
        <w:rPr>
          <w:rFonts w:asciiTheme="minorBidi" w:hAnsiTheme="minorBidi"/>
          <w:b/>
          <w:bCs/>
          <w:sz w:val="21"/>
          <w:szCs w:val="21"/>
        </w:rPr>
        <w:t>Article 17 -Power to regulate form and content of advertising</w:t>
      </w:r>
    </w:p>
    <w:p w14:paraId="28FF61C9"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68571530"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(1)</w:t>
      </w:r>
      <w:r w:rsidRPr="00172169">
        <w:rPr>
          <w:rFonts w:asciiTheme="minorBidi" w:hAnsiTheme="minorBidi"/>
          <w:sz w:val="21"/>
          <w:szCs w:val="21"/>
        </w:rPr>
        <w:tab/>
        <w:t>The Authority may by written notice to a Free Zone Entity:</w:t>
      </w:r>
    </w:p>
    <w:p w14:paraId="6FD4C2FA"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5048EA47"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w:t>
      </w:r>
      <w:r w:rsidRPr="00172169">
        <w:rPr>
          <w:rFonts w:asciiTheme="minorBidi" w:hAnsiTheme="minorBidi"/>
          <w:sz w:val="21"/>
          <w:szCs w:val="21"/>
        </w:rPr>
        <w:tab/>
        <w:t>object to a trading name used by a Free Zone Entity if it considers that the trading name is misleading to the public or is otherwise undesirable; and</w:t>
      </w:r>
    </w:p>
    <w:p w14:paraId="18509092"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65C6DE4B"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(b)</w:t>
      </w:r>
      <w:r w:rsidRPr="00172169">
        <w:rPr>
          <w:rFonts w:asciiTheme="minorBidi" w:hAnsiTheme="minorBidi"/>
          <w:sz w:val="21"/>
          <w:szCs w:val="21"/>
        </w:rPr>
        <w:tab/>
        <w:t>request a retraction of any advertisement or campaign which the Authority considers misleading or necessary in order to protect the public or the reputation or proper operation of the Free Zone.</w:t>
      </w:r>
    </w:p>
    <w:p w14:paraId="194AD85D"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675B1796"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(2)</w:t>
      </w:r>
      <w:r w:rsidRPr="00172169">
        <w:rPr>
          <w:rFonts w:asciiTheme="minorBidi" w:hAnsiTheme="minorBidi"/>
          <w:sz w:val="21"/>
          <w:szCs w:val="21"/>
        </w:rPr>
        <w:tab/>
        <w:t>Where the Authority has given a Free Zone Entity notice under sub-article (1) of this Article, the entity must not use the trading name and must cease carrying out the undesirable or misleading advertising or campaign activity.</w:t>
      </w:r>
    </w:p>
    <w:p w14:paraId="2CA4D15A"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4A0026D6" w14:textId="77777777" w:rsidR="00C33E08" w:rsidRPr="00172169" w:rsidRDefault="00C33E08" w:rsidP="00C33E08">
      <w:pPr>
        <w:spacing w:after="0" w:line="240" w:lineRule="auto"/>
        <w:rPr>
          <w:rFonts w:asciiTheme="minorBidi" w:hAnsiTheme="minorBidi"/>
          <w:b/>
          <w:bCs/>
          <w:sz w:val="21"/>
          <w:szCs w:val="21"/>
          <w:u w:val="single"/>
        </w:rPr>
      </w:pPr>
      <w:r w:rsidRPr="00172169">
        <w:rPr>
          <w:rFonts w:asciiTheme="minorBidi" w:hAnsiTheme="minorBidi"/>
          <w:b/>
          <w:bCs/>
          <w:sz w:val="21"/>
          <w:szCs w:val="21"/>
          <w:u w:val="single"/>
        </w:rPr>
        <w:t>PART 5 – Register</w:t>
      </w:r>
    </w:p>
    <w:p w14:paraId="02DEC1FA"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36C44C51" w14:textId="2AF86CF0" w:rsidR="00C33E08" w:rsidRPr="00172169" w:rsidRDefault="00C33E08" w:rsidP="00C33E08">
      <w:pPr>
        <w:spacing w:after="0" w:line="240" w:lineRule="auto"/>
        <w:rPr>
          <w:rFonts w:asciiTheme="minorBidi" w:hAnsiTheme="minorBidi"/>
          <w:b/>
          <w:bCs/>
          <w:sz w:val="21"/>
          <w:szCs w:val="21"/>
        </w:rPr>
      </w:pPr>
      <w:r w:rsidRPr="00172169">
        <w:rPr>
          <w:rFonts w:asciiTheme="minorBidi" w:hAnsiTheme="minorBidi"/>
          <w:b/>
          <w:bCs/>
          <w:sz w:val="21"/>
          <w:szCs w:val="21"/>
        </w:rPr>
        <w:t>Article 18 - Register</w:t>
      </w:r>
    </w:p>
    <w:p w14:paraId="23B0979F"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48B57139"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(1)</w:t>
      </w:r>
      <w:r w:rsidRPr="00172169">
        <w:rPr>
          <w:rFonts w:asciiTheme="minorBidi" w:hAnsiTheme="minorBidi"/>
          <w:sz w:val="21"/>
          <w:szCs w:val="21"/>
        </w:rPr>
        <w:tab/>
        <w:t>The Authority will establish and maintain a Register of Free Zone Entities.</w:t>
      </w:r>
    </w:p>
    <w:p w14:paraId="73C575F7"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794B71E6"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(2)</w:t>
      </w:r>
      <w:r w:rsidRPr="00172169">
        <w:rPr>
          <w:rFonts w:asciiTheme="minorBidi" w:hAnsiTheme="minorBidi"/>
          <w:sz w:val="21"/>
          <w:szCs w:val="21"/>
        </w:rPr>
        <w:tab/>
        <w:t xml:space="preserve">The Register may be held in electronic form or in any other permanent manner and may include all relevant information contained in an Application and a </w:t>
      </w:r>
      <w:proofErr w:type="spellStart"/>
      <w:r w:rsidRPr="00172169">
        <w:rPr>
          <w:rFonts w:asciiTheme="minorBidi" w:hAnsiTheme="minorBidi"/>
          <w:sz w:val="21"/>
          <w:szCs w:val="21"/>
        </w:rPr>
        <w:t>Licence</w:t>
      </w:r>
      <w:proofErr w:type="spellEnd"/>
      <w:r w:rsidRPr="00172169">
        <w:rPr>
          <w:rFonts w:asciiTheme="minorBidi" w:hAnsiTheme="minorBidi"/>
          <w:sz w:val="21"/>
          <w:szCs w:val="21"/>
        </w:rPr>
        <w:t>, including:</w:t>
      </w:r>
    </w:p>
    <w:p w14:paraId="5E5D776B"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42BB2F3E"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w:t>
      </w:r>
      <w:r w:rsidRPr="00172169">
        <w:rPr>
          <w:rFonts w:asciiTheme="minorBidi" w:hAnsiTheme="minorBidi"/>
          <w:sz w:val="21"/>
          <w:szCs w:val="21"/>
        </w:rPr>
        <w:tab/>
        <w:t>the registered name, number and address of the Free Zone Entity;</w:t>
      </w:r>
    </w:p>
    <w:p w14:paraId="22104287"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64D5092F"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(b)</w:t>
      </w:r>
      <w:r w:rsidRPr="00172169">
        <w:rPr>
          <w:rFonts w:asciiTheme="minorBidi" w:hAnsiTheme="minorBidi"/>
          <w:sz w:val="21"/>
          <w:szCs w:val="21"/>
        </w:rPr>
        <w:tab/>
        <w:t>the Permitted Activity of the Free Zone Entity;</w:t>
      </w:r>
    </w:p>
    <w:p w14:paraId="5BCE4F9A"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14D0A6A2"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(c)</w:t>
      </w:r>
      <w:r w:rsidRPr="00172169">
        <w:rPr>
          <w:rFonts w:asciiTheme="minorBidi" w:hAnsiTheme="minorBidi"/>
          <w:sz w:val="21"/>
          <w:szCs w:val="21"/>
        </w:rPr>
        <w:tab/>
        <w:t>the registered name and address of the Applicant and any other parent company, including the Originating Company or shareholder along with details of the legal owner and Beneficial Owners of any legal person;</w:t>
      </w:r>
    </w:p>
    <w:p w14:paraId="2395469B"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30C2732A"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(d)</w:t>
      </w:r>
      <w:r w:rsidRPr="00172169">
        <w:rPr>
          <w:rFonts w:asciiTheme="minorBidi" w:hAnsiTheme="minorBidi"/>
          <w:sz w:val="21"/>
          <w:szCs w:val="21"/>
        </w:rPr>
        <w:tab/>
        <w:t>the name, address and identification details of the Shareholders of the Free Zone Entity;</w:t>
      </w:r>
    </w:p>
    <w:p w14:paraId="2EC8D758"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69FA1093"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(e)</w:t>
      </w:r>
      <w:r w:rsidRPr="00172169">
        <w:rPr>
          <w:rFonts w:asciiTheme="minorBidi" w:hAnsiTheme="minorBidi"/>
          <w:sz w:val="21"/>
          <w:szCs w:val="21"/>
        </w:rPr>
        <w:tab/>
        <w:t>the Lease, Sub-Lease and assignment details of any Lease (if any);</w:t>
      </w:r>
    </w:p>
    <w:p w14:paraId="395ACDCA"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6B9597EB"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(f)</w:t>
      </w:r>
      <w:r w:rsidRPr="00172169">
        <w:rPr>
          <w:rFonts w:asciiTheme="minorBidi" w:hAnsiTheme="minorBidi"/>
          <w:sz w:val="21"/>
          <w:szCs w:val="21"/>
        </w:rPr>
        <w:tab/>
        <w:t>the name, address, identification details and powers of the Manager;</w:t>
      </w:r>
    </w:p>
    <w:p w14:paraId="64F214E5"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36187F37"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(g)</w:t>
      </w:r>
      <w:r w:rsidRPr="00172169">
        <w:rPr>
          <w:rFonts w:asciiTheme="minorBidi" w:hAnsiTheme="minorBidi"/>
          <w:sz w:val="21"/>
          <w:szCs w:val="21"/>
        </w:rPr>
        <w:tab/>
        <w:t xml:space="preserve">any condition, restriction or requirement imposed upon the </w:t>
      </w:r>
      <w:proofErr w:type="spellStart"/>
      <w:r w:rsidRPr="00172169">
        <w:rPr>
          <w:rFonts w:asciiTheme="minorBidi" w:hAnsiTheme="minorBidi"/>
          <w:sz w:val="21"/>
          <w:szCs w:val="21"/>
        </w:rPr>
        <w:t>Licence</w:t>
      </w:r>
      <w:proofErr w:type="spellEnd"/>
      <w:r w:rsidRPr="00172169">
        <w:rPr>
          <w:rFonts w:asciiTheme="minorBidi" w:hAnsiTheme="minorBidi"/>
          <w:sz w:val="21"/>
          <w:szCs w:val="21"/>
        </w:rPr>
        <w:t>;</w:t>
      </w:r>
    </w:p>
    <w:p w14:paraId="64D53BA4"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635DFA89"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(h)</w:t>
      </w:r>
      <w:r w:rsidRPr="00172169">
        <w:rPr>
          <w:rFonts w:asciiTheme="minorBidi" w:hAnsiTheme="minorBidi"/>
          <w:sz w:val="21"/>
          <w:szCs w:val="21"/>
        </w:rPr>
        <w:tab/>
        <w:t>any key asset (movable or immovable) owned, leased, occupied or used by the Free Zone Entity;</w:t>
      </w:r>
    </w:p>
    <w:p w14:paraId="2761528E"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5BA8E3EE"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w:t>
      </w:r>
      <w:proofErr w:type="spellStart"/>
      <w:r w:rsidRPr="00172169">
        <w:rPr>
          <w:rFonts w:asciiTheme="minorBidi" w:hAnsiTheme="minorBidi"/>
          <w:sz w:val="21"/>
          <w:szCs w:val="21"/>
        </w:rPr>
        <w:t>i</w:t>
      </w:r>
      <w:proofErr w:type="spellEnd"/>
      <w:r w:rsidRPr="00172169">
        <w:rPr>
          <w:rFonts w:asciiTheme="minorBidi" w:hAnsiTheme="minorBidi"/>
          <w:sz w:val="21"/>
          <w:szCs w:val="21"/>
        </w:rPr>
        <w:t>)</w:t>
      </w:r>
      <w:r w:rsidRPr="00172169">
        <w:rPr>
          <w:rFonts w:asciiTheme="minorBidi" w:hAnsiTheme="minorBidi"/>
          <w:sz w:val="21"/>
          <w:szCs w:val="21"/>
        </w:rPr>
        <w:tab/>
        <w:t>any mortgage, pledge, charge or other encumbrance (howsoever described and howsoever arising) created by the Free Zone Entity or over any part of its assets; and</w:t>
      </w:r>
    </w:p>
    <w:p w14:paraId="793D1333"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37168164"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(j)</w:t>
      </w:r>
      <w:r w:rsidRPr="00172169">
        <w:rPr>
          <w:rFonts w:asciiTheme="minorBidi" w:hAnsiTheme="minorBidi"/>
          <w:sz w:val="21"/>
          <w:szCs w:val="21"/>
        </w:rPr>
        <w:tab/>
        <w:t>any other information deemed relevant by the Authority.</w:t>
      </w:r>
    </w:p>
    <w:p w14:paraId="756EA886"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31441CA9"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(3)</w:t>
      </w:r>
      <w:r w:rsidRPr="00172169">
        <w:rPr>
          <w:rFonts w:asciiTheme="minorBidi" w:hAnsiTheme="minorBidi"/>
          <w:sz w:val="21"/>
          <w:szCs w:val="21"/>
        </w:rPr>
        <w:tab/>
        <w:t>The Authority may decide to update the information required for the Register from time to time and each Free Zone Entity must provide any additional information requested by the Authority (within the timelines prescribed by the Authority).</w:t>
      </w:r>
    </w:p>
    <w:p w14:paraId="1D0C3C2A"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796CD6A5"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(4)</w:t>
      </w:r>
      <w:r w:rsidRPr="00172169">
        <w:rPr>
          <w:rFonts w:asciiTheme="minorBidi" w:hAnsiTheme="minorBidi"/>
          <w:sz w:val="21"/>
          <w:szCs w:val="21"/>
        </w:rPr>
        <w:tab/>
        <w:t>The Authority may make available information contained in the Register maintained by it to the public or to any interested persons in accordance with the prevailing Free Zones Legislation.</w:t>
      </w:r>
    </w:p>
    <w:p w14:paraId="5F736B68"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69EC4B2C"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(5)</w:t>
      </w:r>
      <w:r w:rsidRPr="00172169">
        <w:rPr>
          <w:rFonts w:asciiTheme="minorBidi" w:hAnsiTheme="minorBidi"/>
          <w:sz w:val="21"/>
          <w:szCs w:val="21"/>
        </w:rPr>
        <w:tab/>
        <w:t>A Free Zone Entity must promptly supply to the Authority, using the prescribed form, details of any changes to the information contained in the Register within the timelines prescribed by the Authority or in any of the Free Zones Legislation.</w:t>
      </w:r>
    </w:p>
    <w:p w14:paraId="290CC162"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6963A3BE" w14:textId="77777777" w:rsidR="00C33E08" w:rsidRPr="00172169" w:rsidRDefault="00C33E08" w:rsidP="00C33E08">
      <w:pPr>
        <w:spacing w:after="0" w:line="240" w:lineRule="auto"/>
        <w:rPr>
          <w:rFonts w:asciiTheme="minorBidi" w:hAnsiTheme="minorBidi"/>
          <w:b/>
          <w:bCs/>
          <w:sz w:val="21"/>
          <w:szCs w:val="21"/>
          <w:u w:val="single"/>
        </w:rPr>
      </w:pPr>
      <w:r w:rsidRPr="00172169">
        <w:rPr>
          <w:rFonts w:asciiTheme="minorBidi" w:hAnsiTheme="minorBidi"/>
          <w:b/>
          <w:bCs/>
          <w:sz w:val="21"/>
          <w:szCs w:val="21"/>
          <w:u w:val="single"/>
        </w:rPr>
        <w:t>PART 6 – General Provisions</w:t>
      </w:r>
    </w:p>
    <w:p w14:paraId="2E8D9361"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085BC489" w14:textId="7872701C" w:rsidR="00C33E08" w:rsidRPr="00172169" w:rsidRDefault="00C33E08" w:rsidP="00C33E08">
      <w:pPr>
        <w:spacing w:after="0" w:line="240" w:lineRule="auto"/>
        <w:rPr>
          <w:rFonts w:asciiTheme="minorBidi" w:hAnsiTheme="minorBidi"/>
          <w:b/>
          <w:bCs/>
          <w:sz w:val="21"/>
          <w:szCs w:val="21"/>
        </w:rPr>
      </w:pPr>
      <w:r w:rsidRPr="00172169">
        <w:rPr>
          <w:rFonts w:asciiTheme="minorBidi" w:hAnsiTheme="minorBidi"/>
          <w:b/>
          <w:bCs/>
          <w:sz w:val="21"/>
          <w:szCs w:val="21"/>
        </w:rPr>
        <w:t>Article 19 - Fees</w:t>
      </w:r>
      <w:r w:rsidR="006C5A45" w:rsidRPr="00172169">
        <w:rPr>
          <w:rStyle w:val="FootnoteReference"/>
          <w:rFonts w:asciiTheme="minorBidi" w:hAnsiTheme="minorBidi"/>
          <w:b/>
          <w:bCs/>
          <w:sz w:val="21"/>
          <w:szCs w:val="21"/>
        </w:rPr>
        <w:footnoteReference w:id="2"/>
      </w:r>
    </w:p>
    <w:p w14:paraId="438F7C82"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72A85EAA" w14:textId="49E4138D" w:rsidR="00C33E08" w:rsidRPr="00172169" w:rsidRDefault="00C33E08" w:rsidP="006729DD">
      <w:pPr>
        <w:spacing w:after="0" w:line="240" w:lineRule="auto"/>
        <w:jc w:val="both"/>
        <w:rPr>
          <w:rFonts w:asciiTheme="minorBidi" w:hAnsiTheme="minorBidi"/>
          <w:sz w:val="21"/>
          <w:szCs w:val="21"/>
        </w:rPr>
      </w:pPr>
      <w:r w:rsidRPr="00172169">
        <w:rPr>
          <w:rFonts w:asciiTheme="minorBidi" w:hAnsiTheme="minorBidi"/>
          <w:sz w:val="21"/>
          <w:szCs w:val="21"/>
        </w:rPr>
        <w:t>(1)</w:t>
      </w:r>
      <w:r w:rsidRPr="00172169">
        <w:rPr>
          <w:rFonts w:asciiTheme="minorBidi" w:hAnsiTheme="minorBidi"/>
          <w:sz w:val="21"/>
          <w:szCs w:val="21"/>
        </w:rPr>
        <w:tab/>
      </w:r>
      <w:r w:rsidR="006729DD" w:rsidRPr="00172169">
        <w:rPr>
          <w:rFonts w:asciiTheme="minorBidi" w:hAnsiTheme="minorBidi"/>
          <w:sz w:val="21"/>
          <w:szCs w:val="21"/>
        </w:rPr>
        <w:t>The Free Zone Entity must pay any fees due to the Authority as set out in Schedule 1 immediately upon the fee becoming due.</w:t>
      </w:r>
    </w:p>
    <w:p w14:paraId="40449EFD"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02CB2230" w14:textId="5808099E" w:rsidR="00C33E08" w:rsidRPr="00172169" w:rsidRDefault="00C33E08" w:rsidP="006729DD">
      <w:pPr>
        <w:spacing w:after="0" w:line="240" w:lineRule="auto"/>
        <w:rPr>
          <w:rFonts w:asciiTheme="minorBidi" w:hAnsiTheme="minorBidi"/>
          <w:sz w:val="21"/>
          <w:szCs w:val="21"/>
        </w:rPr>
      </w:pPr>
      <w:r w:rsidRPr="00172169">
        <w:rPr>
          <w:rFonts w:asciiTheme="minorBidi" w:hAnsiTheme="minorBidi"/>
          <w:sz w:val="21"/>
          <w:szCs w:val="21"/>
        </w:rPr>
        <w:t>(2)</w:t>
      </w:r>
      <w:r w:rsidRPr="00172169">
        <w:rPr>
          <w:rFonts w:asciiTheme="minorBidi" w:hAnsiTheme="minorBidi"/>
          <w:sz w:val="21"/>
          <w:szCs w:val="21"/>
        </w:rPr>
        <w:tab/>
      </w:r>
      <w:r w:rsidR="006729DD" w:rsidRPr="00172169">
        <w:rPr>
          <w:rFonts w:asciiTheme="minorBidi" w:hAnsiTheme="minorBidi"/>
          <w:sz w:val="21"/>
          <w:szCs w:val="21"/>
        </w:rPr>
        <w:t>Fees paid to the Authority are not refundable.</w:t>
      </w:r>
      <w:r w:rsidRPr="00172169">
        <w:rPr>
          <w:rFonts w:asciiTheme="minorBidi" w:hAnsiTheme="minorBidi"/>
          <w:sz w:val="21"/>
          <w:szCs w:val="21"/>
        </w:rPr>
        <w:tab/>
      </w:r>
    </w:p>
    <w:p w14:paraId="6EE49124"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26F3233F" w14:textId="77777777" w:rsidR="006C5A45" w:rsidRPr="00172169" w:rsidRDefault="006C5A45" w:rsidP="00C33E08">
      <w:pPr>
        <w:spacing w:after="0" w:line="240" w:lineRule="auto"/>
        <w:rPr>
          <w:rFonts w:asciiTheme="minorBidi" w:hAnsiTheme="minorBidi"/>
          <w:b/>
          <w:bCs/>
          <w:sz w:val="21"/>
          <w:szCs w:val="21"/>
        </w:rPr>
      </w:pPr>
    </w:p>
    <w:p w14:paraId="6F328555" w14:textId="77777777" w:rsidR="006C5A45" w:rsidRPr="00172169" w:rsidRDefault="006C5A45" w:rsidP="00C33E08">
      <w:pPr>
        <w:spacing w:after="0" w:line="240" w:lineRule="auto"/>
        <w:rPr>
          <w:rFonts w:asciiTheme="minorBidi" w:hAnsiTheme="minorBidi"/>
          <w:b/>
          <w:bCs/>
          <w:sz w:val="21"/>
          <w:szCs w:val="21"/>
        </w:rPr>
      </w:pPr>
    </w:p>
    <w:p w14:paraId="19E31DEF" w14:textId="77777777" w:rsidR="006C5A45" w:rsidRPr="00172169" w:rsidRDefault="006C5A45" w:rsidP="00C33E08">
      <w:pPr>
        <w:spacing w:after="0" w:line="240" w:lineRule="auto"/>
        <w:rPr>
          <w:rFonts w:asciiTheme="minorBidi" w:hAnsiTheme="minorBidi"/>
          <w:b/>
          <w:bCs/>
          <w:sz w:val="21"/>
          <w:szCs w:val="21"/>
        </w:rPr>
      </w:pPr>
    </w:p>
    <w:p w14:paraId="51A113B4" w14:textId="0032047F" w:rsidR="00C33E08" w:rsidRPr="00172169" w:rsidRDefault="00C33E08" w:rsidP="00C33E08">
      <w:pPr>
        <w:spacing w:after="0" w:line="240" w:lineRule="auto"/>
        <w:rPr>
          <w:rFonts w:asciiTheme="minorBidi" w:hAnsiTheme="minorBidi"/>
          <w:b/>
          <w:bCs/>
          <w:sz w:val="21"/>
          <w:szCs w:val="21"/>
        </w:rPr>
      </w:pPr>
      <w:r w:rsidRPr="00172169">
        <w:rPr>
          <w:rFonts w:asciiTheme="minorBidi" w:hAnsiTheme="minorBidi"/>
          <w:b/>
          <w:bCs/>
          <w:sz w:val="21"/>
          <w:szCs w:val="21"/>
        </w:rPr>
        <w:t>Article 20 - Sanctions</w:t>
      </w:r>
      <w:r w:rsidR="006C5A45" w:rsidRPr="00172169">
        <w:rPr>
          <w:rStyle w:val="FootnoteReference"/>
          <w:rFonts w:asciiTheme="minorBidi" w:hAnsiTheme="minorBidi"/>
          <w:b/>
          <w:bCs/>
          <w:sz w:val="21"/>
          <w:szCs w:val="21"/>
        </w:rPr>
        <w:footnoteReference w:id="3"/>
      </w:r>
    </w:p>
    <w:p w14:paraId="2B7DC386"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4BAFC4FA" w14:textId="333B623A" w:rsidR="006729DD" w:rsidRPr="006729DD" w:rsidRDefault="006729DD" w:rsidP="006729DD">
      <w:pPr>
        <w:spacing w:after="0" w:line="240" w:lineRule="auto"/>
        <w:rPr>
          <w:rFonts w:asciiTheme="minorBidi" w:hAnsiTheme="minorBidi"/>
          <w:sz w:val="21"/>
          <w:szCs w:val="21"/>
        </w:rPr>
      </w:pPr>
      <w:r w:rsidRPr="006729DD">
        <w:rPr>
          <w:rFonts w:asciiTheme="minorBidi" w:hAnsiTheme="minorBidi"/>
          <w:sz w:val="21"/>
          <w:szCs w:val="21"/>
        </w:rPr>
        <w:t>The Authority may impose sanctions for a contravention of the Licensing Regulations as set out in Schedule 2.</w:t>
      </w:r>
    </w:p>
    <w:p w14:paraId="5AAF679F"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16271A07" w14:textId="2A9B36ED" w:rsidR="00C33E08" w:rsidRPr="00172169" w:rsidRDefault="00C33E08" w:rsidP="00C33E08">
      <w:pPr>
        <w:spacing w:after="0" w:line="240" w:lineRule="auto"/>
        <w:rPr>
          <w:rFonts w:asciiTheme="minorBidi" w:hAnsiTheme="minorBidi"/>
          <w:b/>
          <w:bCs/>
          <w:sz w:val="21"/>
          <w:szCs w:val="21"/>
        </w:rPr>
      </w:pPr>
      <w:r w:rsidRPr="00172169">
        <w:rPr>
          <w:rFonts w:asciiTheme="minorBidi" w:hAnsiTheme="minorBidi"/>
          <w:b/>
          <w:bCs/>
          <w:sz w:val="21"/>
          <w:szCs w:val="21"/>
        </w:rPr>
        <w:t>Article 21 - Service of documents</w:t>
      </w:r>
    </w:p>
    <w:p w14:paraId="751E3B28"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b/>
      </w:r>
    </w:p>
    <w:p w14:paraId="23D06BB6"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 document served in relation to any matter under the Free Zones Legislation may be served on a Free Zone Entity and will be deemed delivered by leaving it at the registered office of the Free Zone Entity in the Free Zone.</w:t>
      </w:r>
    </w:p>
    <w:p w14:paraId="0DC0FA77" w14:textId="77777777" w:rsidR="00C33E08" w:rsidRPr="00172169" w:rsidRDefault="00C33E08" w:rsidP="00C33E08">
      <w:pPr>
        <w:spacing w:after="0" w:line="240" w:lineRule="auto"/>
        <w:rPr>
          <w:rFonts w:asciiTheme="minorBidi" w:hAnsiTheme="minorBidi"/>
          <w:sz w:val="21"/>
          <w:szCs w:val="21"/>
        </w:rPr>
      </w:pPr>
    </w:p>
    <w:p w14:paraId="3F555670" w14:textId="1F96E8E8" w:rsidR="00C33E08" w:rsidRPr="00172169" w:rsidRDefault="00C33E08" w:rsidP="00C33E08">
      <w:pPr>
        <w:spacing w:after="0" w:line="240" w:lineRule="auto"/>
        <w:rPr>
          <w:rFonts w:asciiTheme="minorBidi" w:hAnsiTheme="minorBidi"/>
          <w:b/>
          <w:bCs/>
          <w:sz w:val="21"/>
          <w:szCs w:val="21"/>
        </w:rPr>
      </w:pPr>
      <w:r w:rsidRPr="00172169">
        <w:rPr>
          <w:rFonts w:asciiTheme="minorBidi" w:hAnsiTheme="minorBidi"/>
          <w:b/>
          <w:bCs/>
          <w:sz w:val="21"/>
          <w:szCs w:val="21"/>
        </w:rPr>
        <w:t>Article 22 - Alternative corporate types</w:t>
      </w:r>
    </w:p>
    <w:p w14:paraId="47E1CACC" w14:textId="77777777" w:rsidR="00C33E08" w:rsidRPr="00172169" w:rsidRDefault="00C33E08" w:rsidP="00C33E08">
      <w:pPr>
        <w:spacing w:after="0" w:line="240" w:lineRule="auto"/>
        <w:rPr>
          <w:rFonts w:asciiTheme="minorBidi" w:hAnsiTheme="minorBidi"/>
          <w:sz w:val="21"/>
          <w:szCs w:val="21"/>
        </w:rPr>
      </w:pPr>
    </w:p>
    <w:p w14:paraId="3C2DD238"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(1)</w:t>
      </w:r>
      <w:r w:rsidRPr="00172169">
        <w:rPr>
          <w:rFonts w:asciiTheme="minorBidi" w:hAnsiTheme="minorBidi"/>
          <w:sz w:val="21"/>
          <w:szCs w:val="21"/>
        </w:rPr>
        <w:tab/>
        <w:t xml:space="preserve">The Authority may from time to time issue </w:t>
      </w:r>
      <w:proofErr w:type="spellStart"/>
      <w:r w:rsidRPr="00172169">
        <w:rPr>
          <w:rFonts w:asciiTheme="minorBidi" w:hAnsiTheme="minorBidi"/>
          <w:sz w:val="21"/>
          <w:szCs w:val="21"/>
        </w:rPr>
        <w:t>Licences</w:t>
      </w:r>
      <w:proofErr w:type="spellEnd"/>
      <w:r w:rsidRPr="00172169">
        <w:rPr>
          <w:rFonts w:asciiTheme="minorBidi" w:hAnsiTheme="minorBidi"/>
          <w:sz w:val="21"/>
          <w:szCs w:val="21"/>
        </w:rPr>
        <w:t xml:space="preserve"> to persons to establish alternative forms of corporate structures or legal entities within the Free Zone (other than a Company or a Branch).</w:t>
      </w:r>
    </w:p>
    <w:p w14:paraId="44E68D94" w14:textId="77777777" w:rsidR="00C33E08" w:rsidRPr="00172169" w:rsidRDefault="00C33E08" w:rsidP="00C33E08">
      <w:pPr>
        <w:spacing w:after="0" w:line="240" w:lineRule="auto"/>
        <w:rPr>
          <w:rFonts w:asciiTheme="minorBidi" w:hAnsiTheme="minorBidi"/>
          <w:sz w:val="21"/>
          <w:szCs w:val="21"/>
        </w:rPr>
      </w:pPr>
    </w:p>
    <w:p w14:paraId="5BD23B6F"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(2)</w:t>
      </w:r>
      <w:r w:rsidRPr="00172169">
        <w:rPr>
          <w:rFonts w:asciiTheme="minorBidi" w:hAnsiTheme="minorBidi"/>
          <w:sz w:val="21"/>
          <w:szCs w:val="21"/>
        </w:rPr>
        <w:tab/>
        <w:t>The Authority will determine which parts of the Free Zones Legislation (in whole or in part) will apply to such structures or entities.</w:t>
      </w:r>
    </w:p>
    <w:p w14:paraId="2B3EF4E8" w14:textId="77777777" w:rsidR="00C33E08" w:rsidRPr="00172169" w:rsidRDefault="00C33E08" w:rsidP="00C33E08">
      <w:pPr>
        <w:spacing w:after="0" w:line="240" w:lineRule="auto"/>
        <w:rPr>
          <w:rFonts w:asciiTheme="minorBidi" w:hAnsiTheme="minorBidi"/>
          <w:sz w:val="21"/>
          <w:szCs w:val="21"/>
        </w:rPr>
      </w:pPr>
    </w:p>
    <w:p w14:paraId="29462B1E" w14:textId="7B71D8B4" w:rsidR="00C33E08" w:rsidRPr="00172169" w:rsidRDefault="00C33E08" w:rsidP="00C33E08">
      <w:pPr>
        <w:spacing w:after="0" w:line="240" w:lineRule="auto"/>
        <w:rPr>
          <w:rFonts w:asciiTheme="minorBidi" w:hAnsiTheme="minorBidi"/>
          <w:b/>
          <w:bCs/>
          <w:sz w:val="21"/>
          <w:szCs w:val="21"/>
        </w:rPr>
      </w:pPr>
      <w:r w:rsidRPr="00172169">
        <w:rPr>
          <w:rFonts w:asciiTheme="minorBidi" w:hAnsiTheme="minorBidi"/>
          <w:b/>
          <w:bCs/>
          <w:sz w:val="21"/>
          <w:szCs w:val="21"/>
        </w:rPr>
        <w:t>Article 23 - Entities incorporated or registered within the State</w:t>
      </w:r>
    </w:p>
    <w:p w14:paraId="03F0F8A4" w14:textId="77777777" w:rsidR="00C33E08" w:rsidRPr="00172169" w:rsidRDefault="00C33E08" w:rsidP="00C33E08">
      <w:pPr>
        <w:spacing w:after="0" w:line="240" w:lineRule="auto"/>
        <w:rPr>
          <w:rFonts w:asciiTheme="minorBidi" w:hAnsiTheme="minorBidi"/>
          <w:sz w:val="21"/>
          <w:szCs w:val="21"/>
        </w:rPr>
      </w:pPr>
    </w:p>
    <w:p w14:paraId="4E7F5DC8"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An entity incorporated or registered in the State may apply to establish a Free Zone Entity provided it complies with these Regulations and satisfies the requirements of the Authority.</w:t>
      </w:r>
    </w:p>
    <w:p w14:paraId="073D8FF6" w14:textId="77777777" w:rsidR="00C33E08" w:rsidRPr="00172169" w:rsidRDefault="00C33E08" w:rsidP="00C33E08">
      <w:pPr>
        <w:spacing w:after="0" w:line="240" w:lineRule="auto"/>
        <w:rPr>
          <w:rFonts w:asciiTheme="minorBidi" w:hAnsiTheme="minorBidi"/>
          <w:sz w:val="21"/>
          <w:szCs w:val="21"/>
        </w:rPr>
      </w:pPr>
    </w:p>
    <w:p w14:paraId="5FC87CB9" w14:textId="59937C15" w:rsidR="00C33E08" w:rsidRPr="00172169" w:rsidRDefault="00C33E08" w:rsidP="00C33E08">
      <w:pPr>
        <w:spacing w:after="0" w:line="240" w:lineRule="auto"/>
        <w:rPr>
          <w:rFonts w:asciiTheme="minorBidi" w:hAnsiTheme="minorBidi"/>
          <w:b/>
          <w:bCs/>
          <w:sz w:val="21"/>
          <w:szCs w:val="21"/>
        </w:rPr>
      </w:pPr>
      <w:r w:rsidRPr="00172169">
        <w:rPr>
          <w:rFonts w:asciiTheme="minorBidi" w:hAnsiTheme="minorBidi"/>
          <w:b/>
          <w:bCs/>
          <w:sz w:val="21"/>
          <w:szCs w:val="21"/>
        </w:rPr>
        <w:t>Article 24 - Amendments of the Regulations</w:t>
      </w:r>
    </w:p>
    <w:p w14:paraId="0C62BDC9" w14:textId="77777777" w:rsidR="00C33E08" w:rsidRPr="00172169" w:rsidRDefault="00C33E08" w:rsidP="00C33E08">
      <w:pPr>
        <w:spacing w:after="0" w:line="240" w:lineRule="auto"/>
        <w:rPr>
          <w:rFonts w:asciiTheme="minorBidi" w:hAnsiTheme="minorBidi"/>
          <w:b/>
          <w:bCs/>
          <w:sz w:val="21"/>
          <w:szCs w:val="21"/>
        </w:rPr>
      </w:pPr>
    </w:p>
    <w:p w14:paraId="2965B36E"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(1)</w:t>
      </w:r>
      <w:r w:rsidRPr="00172169">
        <w:rPr>
          <w:rFonts w:asciiTheme="minorBidi" w:hAnsiTheme="minorBidi"/>
          <w:sz w:val="21"/>
          <w:szCs w:val="21"/>
        </w:rPr>
        <w:tab/>
        <w:t>An Applicant and a Free Zone Entity are required to comply with the version of these Regulations or any rules, policies, decisions or orders supplementing these Regulations or any other Free Zones Legislation as are currently in force and published on the Authority’s website or by other means. No person will have a right to bring any claim or action against the Authority based upon any replacement, cancellation or amendment of these Regulations or any other Free Zones Legislation.</w:t>
      </w:r>
    </w:p>
    <w:p w14:paraId="3DA13DDB" w14:textId="77777777" w:rsidR="00C33E08" w:rsidRPr="00172169" w:rsidRDefault="00C33E08" w:rsidP="00C33E08">
      <w:pPr>
        <w:spacing w:after="0" w:line="240" w:lineRule="auto"/>
        <w:rPr>
          <w:rFonts w:asciiTheme="minorBidi" w:hAnsiTheme="minorBidi"/>
          <w:sz w:val="21"/>
          <w:szCs w:val="21"/>
        </w:rPr>
      </w:pPr>
    </w:p>
    <w:p w14:paraId="6DCECB8E" w14:textId="77777777" w:rsidR="00C33E08"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(2)</w:t>
      </w:r>
      <w:r w:rsidRPr="00172169">
        <w:rPr>
          <w:rFonts w:asciiTheme="minorBidi" w:hAnsiTheme="minorBidi"/>
          <w:sz w:val="21"/>
          <w:szCs w:val="21"/>
        </w:rPr>
        <w:tab/>
        <w:t>The Authority may, within the scope of its jurisdiction, authority or powers, amend these Regulations from time to time, waive any requirements of these Regulations, or make such rules, policies, decisions, orders and regulations to supplement these Regulations as it considers necessary or appropriate to implement, carry out or enforce the Free Zones Law or any of the Free Zones Legislation.</w:t>
      </w:r>
    </w:p>
    <w:p w14:paraId="76AA4BA7" w14:textId="77777777" w:rsidR="00C33E08" w:rsidRPr="00172169" w:rsidRDefault="00C33E08" w:rsidP="00C33E08">
      <w:pPr>
        <w:spacing w:after="0" w:line="240" w:lineRule="auto"/>
        <w:rPr>
          <w:rFonts w:asciiTheme="minorBidi" w:hAnsiTheme="minorBidi"/>
          <w:sz w:val="21"/>
          <w:szCs w:val="21"/>
        </w:rPr>
      </w:pPr>
    </w:p>
    <w:p w14:paraId="61ADCFDC" w14:textId="431779D9" w:rsidR="00C33E08" w:rsidRPr="00172169" w:rsidRDefault="00C33E08" w:rsidP="00C33E08">
      <w:pPr>
        <w:spacing w:after="0" w:line="240" w:lineRule="auto"/>
        <w:rPr>
          <w:rFonts w:asciiTheme="minorBidi" w:hAnsiTheme="minorBidi"/>
          <w:b/>
          <w:bCs/>
          <w:sz w:val="21"/>
          <w:szCs w:val="21"/>
        </w:rPr>
      </w:pPr>
      <w:r w:rsidRPr="00172169">
        <w:rPr>
          <w:rFonts w:asciiTheme="minorBidi" w:hAnsiTheme="minorBidi"/>
          <w:b/>
          <w:bCs/>
          <w:sz w:val="21"/>
          <w:szCs w:val="21"/>
        </w:rPr>
        <w:t>Article 25 – Revocation and Replacement</w:t>
      </w:r>
    </w:p>
    <w:p w14:paraId="640C19AA" w14:textId="77777777" w:rsidR="00C33E08" w:rsidRPr="00172169" w:rsidRDefault="00C33E08" w:rsidP="00C33E08">
      <w:pPr>
        <w:spacing w:after="0" w:line="240" w:lineRule="auto"/>
        <w:rPr>
          <w:rFonts w:asciiTheme="minorBidi" w:hAnsiTheme="minorBidi"/>
          <w:sz w:val="21"/>
          <w:szCs w:val="21"/>
        </w:rPr>
      </w:pPr>
    </w:p>
    <w:p w14:paraId="6EBC52BC" w14:textId="3F417A6E" w:rsidR="009679ED" w:rsidRPr="00172169" w:rsidRDefault="00C33E08" w:rsidP="00C33E08">
      <w:pPr>
        <w:spacing w:after="0" w:line="240" w:lineRule="auto"/>
        <w:rPr>
          <w:rFonts w:asciiTheme="minorBidi" w:hAnsiTheme="minorBidi"/>
          <w:sz w:val="21"/>
          <w:szCs w:val="21"/>
        </w:rPr>
      </w:pPr>
      <w:r w:rsidRPr="00172169">
        <w:rPr>
          <w:rFonts w:asciiTheme="minorBidi" w:hAnsiTheme="minorBidi"/>
          <w:sz w:val="21"/>
          <w:szCs w:val="21"/>
        </w:rPr>
        <w:t>The Licensing Regulations 2018 is hereby revoked and replaced by these Regulations.</w:t>
      </w:r>
    </w:p>
    <w:p w14:paraId="29872E4C" w14:textId="77777777" w:rsidR="009D1B6E" w:rsidRPr="00172169" w:rsidRDefault="009D1B6E" w:rsidP="00C33E08">
      <w:pPr>
        <w:spacing w:after="0" w:line="240" w:lineRule="auto"/>
        <w:rPr>
          <w:rFonts w:asciiTheme="minorBidi" w:hAnsiTheme="minorBidi"/>
          <w:sz w:val="21"/>
          <w:szCs w:val="21"/>
        </w:rPr>
      </w:pPr>
    </w:p>
    <w:p w14:paraId="4483D1ED" w14:textId="4320615E" w:rsidR="009D1B6E" w:rsidRPr="00172169" w:rsidRDefault="009D1B6E">
      <w:pPr>
        <w:rPr>
          <w:rFonts w:asciiTheme="minorBidi" w:hAnsiTheme="minorBidi"/>
          <w:sz w:val="21"/>
          <w:szCs w:val="21"/>
        </w:rPr>
      </w:pPr>
      <w:r w:rsidRPr="00172169">
        <w:rPr>
          <w:rFonts w:asciiTheme="minorBidi" w:hAnsiTheme="minorBidi"/>
          <w:sz w:val="21"/>
          <w:szCs w:val="21"/>
        </w:rPr>
        <w:br w:type="page"/>
      </w:r>
    </w:p>
    <w:p w14:paraId="1EB94C1C" w14:textId="59ABB247" w:rsidR="009D1B6E" w:rsidRPr="009D1B6E" w:rsidRDefault="009D1B6E" w:rsidP="009D1B6E">
      <w:pPr>
        <w:spacing w:after="0" w:line="240" w:lineRule="auto"/>
        <w:rPr>
          <w:rFonts w:asciiTheme="minorBidi" w:hAnsiTheme="minorBidi"/>
          <w:b/>
          <w:bCs/>
          <w:sz w:val="21"/>
          <w:szCs w:val="21"/>
        </w:rPr>
      </w:pPr>
    </w:p>
    <w:p w14:paraId="45A98D56" w14:textId="77777777" w:rsidR="009D1B6E" w:rsidRPr="009D1B6E" w:rsidRDefault="009D1B6E" w:rsidP="009D1B6E">
      <w:pPr>
        <w:spacing w:after="0" w:line="240" w:lineRule="auto"/>
        <w:rPr>
          <w:rFonts w:asciiTheme="minorBidi" w:hAnsiTheme="minorBidi"/>
          <w:b/>
          <w:bCs/>
          <w:sz w:val="21"/>
          <w:szCs w:val="21"/>
        </w:rPr>
      </w:pPr>
    </w:p>
    <w:p w14:paraId="149FFACE" w14:textId="55F3592F" w:rsidR="009D1B6E" w:rsidRPr="00172169" w:rsidRDefault="009D1B6E" w:rsidP="009D1B6E">
      <w:pPr>
        <w:spacing w:after="0" w:line="240" w:lineRule="auto"/>
        <w:jc w:val="center"/>
        <w:rPr>
          <w:rFonts w:asciiTheme="minorBidi" w:hAnsiTheme="minorBidi"/>
          <w:b/>
          <w:bCs/>
          <w:sz w:val="21"/>
          <w:szCs w:val="21"/>
        </w:rPr>
      </w:pPr>
      <w:r w:rsidRPr="009D1B6E">
        <w:rPr>
          <w:rFonts w:asciiTheme="minorBidi" w:hAnsiTheme="minorBidi"/>
          <w:b/>
          <w:bCs/>
          <w:sz w:val="21"/>
          <w:szCs w:val="21"/>
        </w:rPr>
        <w:t>Schedule 1- Schedule of Fees</w:t>
      </w:r>
      <w:r w:rsidR="009103ED" w:rsidRPr="00172169">
        <w:rPr>
          <w:rStyle w:val="FootnoteReference"/>
          <w:rFonts w:asciiTheme="minorBidi" w:hAnsiTheme="minorBidi"/>
          <w:b/>
          <w:bCs/>
          <w:sz w:val="21"/>
          <w:szCs w:val="21"/>
        </w:rPr>
        <w:footnoteReference w:id="4"/>
      </w:r>
    </w:p>
    <w:p w14:paraId="1A79AF8C" w14:textId="77777777" w:rsidR="009D1B6E" w:rsidRPr="009D1B6E" w:rsidRDefault="009D1B6E" w:rsidP="009D1B6E">
      <w:pPr>
        <w:spacing w:after="0" w:line="240" w:lineRule="auto"/>
        <w:rPr>
          <w:rFonts w:asciiTheme="minorBidi" w:hAnsiTheme="minorBidi"/>
          <w:b/>
          <w:bCs/>
          <w:sz w:val="21"/>
          <w:szCs w:val="21"/>
        </w:rPr>
      </w:pPr>
    </w:p>
    <w:p w14:paraId="58656D27" w14:textId="77777777" w:rsidR="009D1B6E" w:rsidRPr="00172169" w:rsidRDefault="009D1B6E" w:rsidP="009D1B6E">
      <w:pPr>
        <w:spacing w:after="0" w:line="240" w:lineRule="auto"/>
        <w:rPr>
          <w:rFonts w:asciiTheme="minorBidi" w:hAnsiTheme="minorBidi"/>
          <w:b/>
          <w:bCs/>
          <w:sz w:val="21"/>
          <w:szCs w:val="21"/>
        </w:rPr>
      </w:pPr>
      <w:r w:rsidRPr="009D1B6E">
        <w:rPr>
          <w:rFonts w:asciiTheme="minorBidi" w:hAnsiTheme="minorBidi"/>
          <w:b/>
          <w:bCs/>
          <w:sz w:val="21"/>
          <w:szCs w:val="21"/>
        </w:rPr>
        <w:t>Article 1- Scope</w:t>
      </w:r>
    </w:p>
    <w:p w14:paraId="26E751EA" w14:textId="77777777" w:rsidR="009D1B6E" w:rsidRPr="009D1B6E" w:rsidRDefault="009D1B6E" w:rsidP="009D1B6E">
      <w:pPr>
        <w:spacing w:after="0" w:line="240" w:lineRule="auto"/>
        <w:rPr>
          <w:rFonts w:asciiTheme="minorBidi" w:hAnsiTheme="minorBidi"/>
          <w:b/>
          <w:bCs/>
          <w:sz w:val="21"/>
          <w:szCs w:val="21"/>
        </w:rPr>
      </w:pPr>
    </w:p>
    <w:p w14:paraId="46195379" w14:textId="77777777" w:rsidR="009D1B6E" w:rsidRPr="009D1B6E" w:rsidRDefault="009D1B6E" w:rsidP="009D1B6E">
      <w:pPr>
        <w:spacing w:after="0" w:line="240" w:lineRule="auto"/>
        <w:rPr>
          <w:rFonts w:asciiTheme="minorBidi" w:hAnsiTheme="minorBidi"/>
          <w:sz w:val="21"/>
          <w:szCs w:val="21"/>
        </w:rPr>
      </w:pPr>
      <w:r w:rsidRPr="009D1B6E">
        <w:rPr>
          <w:rFonts w:asciiTheme="minorBidi" w:hAnsiTheme="minorBidi"/>
          <w:sz w:val="21"/>
          <w:szCs w:val="21"/>
        </w:rPr>
        <w:t xml:space="preserve">This Schedule of Fees is issued by the Authority and prescribes the fees that will apply and are to be paid by Free Zone Entities pursuant to the Free Zone Legislation. </w:t>
      </w:r>
    </w:p>
    <w:p w14:paraId="6B17999F" w14:textId="77777777" w:rsidR="009D1B6E" w:rsidRPr="00172169" w:rsidRDefault="009D1B6E" w:rsidP="009D1B6E">
      <w:pPr>
        <w:spacing w:after="0" w:line="240" w:lineRule="auto"/>
        <w:rPr>
          <w:rFonts w:asciiTheme="minorBidi" w:hAnsiTheme="minorBidi"/>
          <w:b/>
          <w:bCs/>
          <w:sz w:val="21"/>
          <w:szCs w:val="21"/>
        </w:rPr>
      </w:pPr>
    </w:p>
    <w:p w14:paraId="54A42EC9" w14:textId="2AE33FE9" w:rsidR="009D1B6E" w:rsidRPr="009D1B6E" w:rsidRDefault="009D1B6E" w:rsidP="009D1B6E">
      <w:pPr>
        <w:spacing w:after="0" w:line="240" w:lineRule="auto"/>
        <w:rPr>
          <w:rFonts w:asciiTheme="minorBidi" w:hAnsiTheme="minorBidi"/>
          <w:b/>
          <w:bCs/>
          <w:sz w:val="21"/>
          <w:szCs w:val="21"/>
        </w:rPr>
      </w:pPr>
      <w:r w:rsidRPr="009D1B6E">
        <w:rPr>
          <w:rFonts w:asciiTheme="minorBidi" w:hAnsiTheme="minorBidi"/>
          <w:b/>
          <w:bCs/>
          <w:sz w:val="21"/>
          <w:szCs w:val="21"/>
        </w:rPr>
        <w:t>Article 2- Application</w:t>
      </w:r>
    </w:p>
    <w:p w14:paraId="12AF138A" w14:textId="77777777" w:rsidR="009D1B6E" w:rsidRPr="00172169" w:rsidRDefault="009D1B6E" w:rsidP="009D1B6E">
      <w:pPr>
        <w:spacing w:after="0" w:line="240" w:lineRule="auto"/>
        <w:rPr>
          <w:rFonts w:asciiTheme="minorBidi" w:hAnsiTheme="minorBidi"/>
          <w:sz w:val="21"/>
          <w:szCs w:val="21"/>
          <w:lang w:val="en-GB"/>
        </w:rPr>
      </w:pPr>
      <w:bookmarkStart w:id="1" w:name="_Toc515472640"/>
      <w:bookmarkStart w:id="2" w:name="_Toc515812949"/>
    </w:p>
    <w:p w14:paraId="0491B590" w14:textId="77777777" w:rsidR="009D1B6E" w:rsidRPr="00172169" w:rsidRDefault="009D1B6E" w:rsidP="009D1B6E">
      <w:pPr>
        <w:spacing w:after="0" w:line="240" w:lineRule="auto"/>
        <w:rPr>
          <w:rFonts w:asciiTheme="minorBidi" w:hAnsiTheme="minorBidi"/>
          <w:sz w:val="21"/>
          <w:szCs w:val="21"/>
          <w:lang w:val="en-GB"/>
        </w:rPr>
      </w:pPr>
      <w:r w:rsidRPr="009D1B6E">
        <w:rPr>
          <w:rFonts w:asciiTheme="minorBidi" w:hAnsiTheme="minorBidi"/>
          <w:sz w:val="21"/>
          <w:szCs w:val="21"/>
          <w:lang w:val="en-GB"/>
        </w:rPr>
        <w:t>(1) Where a fee is payable for any service stipulated in the annexed Table of Fees, the service request may not be regarded as received until the fee has been paid.</w:t>
      </w:r>
    </w:p>
    <w:p w14:paraId="39A3A917" w14:textId="618D4B61" w:rsidR="009D1B6E" w:rsidRPr="009D1B6E" w:rsidRDefault="009D1B6E" w:rsidP="009D1B6E">
      <w:pPr>
        <w:spacing w:after="0" w:line="240" w:lineRule="auto"/>
        <w:rPr>
          <w:rFonts w:asciiTheme="minorBidi" w:hAnsiTheme="minorBidi"/>
          <w:sz w:val="21"/>
          <w:szCs w:val="21"/>
          <w:lang w:val="en-GB"/>
        </w:rPr>
      </w:pPr>
      <w:r w:rsidRPr="009D1B6E">
        <w:rPr>
          <w:rFonts w:asciiTheme="minorBidi" w:hAnsiTheme="minorBidi"/>
          <w:sz w:val="21"/>
          <w:szCs w:val="21"/>
          <w:lang w:val="en-GB"/>
        </w:rPr>
        <w:t xml:space="preserve"> </w:t>
      </w:r>
    </w:p>
    <w:p w14:paraId="569AA98D" w14:textId="77777777" w:rsidR="009D1B6E" w:rsidRPr="00172169" w:rsidRDefault="009D1B6E" w:rsidP="009D1B6E">
      <w:pPr>
        <w:spacing w:after="0" w:line="240" w:lineRule="auto"/>
        <w:rPr>
          <w:rFonts w:asciiTheme="minorBidi" w:hAnsiTheme="minorBidi"/>
          <w:sz w:val="21"/>
          <w:szCs w:val="21"/>
          <w:lang w:val="en-GB"/>
        </w:rPr>
      </w:pPr>
      <w:r w:rsidRPr="009D1B6E">
        <w:rPr>
          <w:rFonts w:asciiTheme="minorBidi" w:hAnsiTheme="minorBidi"/>
          <w:sz w:val="21"/>
          <w:szCs w:val="21"/>
          <w:lang w:val="en-GB"/>
        </w:rPr>
        <w:t>(2) The Authority may also charge fees by notice for various services requested by Free Zone Entities consistent with the Free Zone’s objectives, even if they are not included in the annexed Table of Fees.</w:t>
      </w:r>
    </w:p>
    <w:p w14:paraId="18D89C02" w14:textId="77777777" w:rsidR="009D1B6E" w:rsidRPr="009D1B6E" w:rsidRDefault="009D1B6E" w:rsidP="009D1B6E">
      <w:pPr>
        <w:spacing w:after="0" w:line="240" w:lineRule="auto"/>
        <w:rPr>
          <w:rFonts w:asciiTheme="minorBidi" w:hAnsiTheme="minorBidi"/>
          <w:sz w:val="21"/>
          <w:szCs w:val="21"/>
          <w:lang w:val="en-GB"/>
        </w:rPr>
      </w:pPr>
    </w:p>
    <w:p w14:paraId="06676A08" w14:textId="77777777" w:rsidR="009D1B6E" w:rsidRPr="00172169" w:rsidRDefault="009D1B6E" w:rsidP="009D1B6E">
      <w:pPr>
        <w:spacing w:after="0" w:line="240" w:lineRule="auto"/>
        <w:rPr>
          <w:rFonts w:asciiTheme="minorBidi" w:hAnsiTheme="minorBidi"/>
          <w:b/>
          <w:bCs/>
          <w:sz w:val="21"/>
          <w:szCs w:val="21"/>
          <w:lang w:val="en-GB"/>
        </w:rPr>
      </w:pPr>
      <w:r w:rsidRPr="009D1B6E">
        <w:rPr>
          <w:rFonts w:asciiTheme="minorBidi" w:hAnsiTheme="minorBidi"/>
          <w:b/>
          <w:bCs/>
          <w:sz w:val="21"/>
          <w:szCs w:val="21"/>
          <w:lang w:val="en-GB"/>
        </w:rPr>
        <w:t>Article 3-Amendment</w:t>
      </w:r>
    </w:p>
    <w:p w14:paraId="2D70DF8C" w14:textId="77777777" w:rsidR="009D1B6E" w:rsidRPr="009D1B6E" w:rsidRDefault="009D1B6E" w:rsidP="009D1B6E">
      <w:pPr>
        <w:spacing w:after="0" w:line="240" w:lineRule="auto"/>
        <w:rPr>
          <w:rFonts w:asciiTheme="minorBidi" w:hAnsiTheme="minorBidi"/>
          <w:b/>
          <w:bCs/>
          <w:sz w:val="21"/>
          <w:szCs w:val="21"/>
          <w:lang w:val="en-GB"/>
        </w:rPr>
      </w:pPr>
    </w:p>
    <w:p w14:paraId="485B6649" w14:textId="77777777" w:rsidR="009D1B6E" w:rsidRPr="009D1B6E" w:rsidRDefault="009D1B6E" w:rsidP="009D1B6E">
      <w:pPr>
        <w:spacing w:after="0" w:line="240" w:lineRule="auto"/>
        <w:rPr>
          <w:rFonts w:asciiTheme="minorBidi" w:hAnsiTheme="minorBidi"/>
          <w:sz w:val="21"/>
          <w:szCs w:val="21"/>
          <w:lang w:val="en-GB"/>
        </w:rPr>
      </w:pPr>
      <w:r w:rsidRPr="009D1B6E">
        <w:rPr>
          <w:rFonts w:asciiTheme="minorBidi" w:hAnsiTheme="minorBidi"/>
          <w:sz w:val="21"/>
          <w:szCs w:val="21"/>
          <w:lang w:val="en-GB"/>
        </w:rPr>
        <w:t xml:space="preserve">This schedule may be updated or amended at any time by the Authority and the updated or amended version will apply upon the date of issue. </w:t>
      </w:r>
    </w:p>
    <w:p w14:paraId="756FCCE4" w14:textId="77777777" w:rsidR="009D1B6E" w:rsidRPr="009D1B6E" w:rsidRDefault="009D1B6E" w:rsidP="009D1B6E">
      <w:pPr>
        <w:spacing w:after="0" w:line="240" w:lineRule="auto"/>
        <w:rPr>
          <w:rFonts w:asciiTheme="minorBidi" w:hAnsiTheme="minorBidi"/>
          <w:sz w:val="21"/>
          <w:szCs w:val="21"/>
          <w:lang w:val="en-GB"/>
        </w:rPr>
      </w:pPr>
    </w:p>
    <w:bookmarkEnd w:id="1"/>
    <w:bookmarkEnd w:id="2"/>
    <w:p w14:paraId="26B1633A" w14:textId="77777777" w:rsidR="009D1B6E" w:rsidRPr="00172169" w:rsidRDefault="009D1B6E" w:rsidP="009D1B6E">
      <w:pPr>
        <w:spacing w:after="0" w:line="240" w:lineRule="auto"/>
        <w:rPr>
          <w:rFonts w:asciiTheme="minorBidi" w:hAnsiTheme="minorBidi"/>
          <w:b/>
          <w:bCs/>
          <w:sz w:val="21"/>
          <w:szCs w:val="21"/>
        </w:rPr>
      </w:pPr>
    </w:p>
    <w:p w14:paraId="56CE90FB" w14:textId="77777777" w:rsidR="009D1B6E" w:rsidRPr="00172169" w:rsidRDefault="009D1B6E" w:rsidP="009D1B6E">
      <w:pPr>
        <w:spacing w:after="0" w:line="240" w:lineRule="auto"/>
        <w:rPr>
          <w:rFonts w:asciiTheme="minorBidi" w:hAnsiTheme="minorBidi"/>
          <w:b/>
          <w:bCs/>
          <w:sz w:val="21"/>
          <w:szCs w:val="21"/>
        </w:rPr>
      </w:pPr>
    </w:p>
    <w:p w14:paraId="164657EB" w14:textId="77777777" w:rsidR="009D1B6E" w:rsidRPr="00172169" w:rsidRDefault="009D1B6E" w:rsidP="009D1B6E">
      <w:pPr>
        <w:spacing w:after="0" w:line="240" w:lineRule="auto"/>
        <w:rPr>
          <w:rFonts w:asciiTheme="minorBidi" w:hAnsiTheme="minorBidi"/>
          <w:b/>
          <w:bCs/>
          <w:sz w:val="21"/>
          <w:szCs w:val="21"/>
        </w:rPr>
      </w:pPr>
    </w:p>
    <w:p w14:paraId="2D9F463F" w14:textId="4D9CDFE6" w:rsidR="009D1B6E" w:rsidRPr="009D1B6E" w:rsidRDefault="009D1B6E" w:rsidP="009D1B6E">
      <w:pPr>
        <w:spacing w:after="0" w:line="240" w:lineRule="auto"/>
        <w:jc w:val="center"/>
        <w:rPr>
          <w:rFonts w:asciiTheme="minorBidi" w:hAnsiTheme="minorBidi"/>
          <w:b/>
          <w:bCs/>
          <w:sz w:val="21"/>
          <w:szCs w:val="21"/>
        </w:rPr>
      </w:pPr>
      <w:r w:rsidRPr="009D1B6E">
        <w:rPr>
          <w:rFonts w:asciiTheme="minorBidi" w:hAnsiTheme="minorBidi"/>
          <w:b/>
          <w:bCs/>
          <w:sz w:val="21"/>
          <w:szCs w:val="21"/>
        </w:rPr>
        <w:t>Annex- Table of Fees</w:t>
      </w:r>
    </w:p>
    <w:p w14:paraId="5256A83E" w14:textId="77777777" w:rsidR="009D1B6E" w:rsidRPr="009D1B6E" w:rsidRDefault="009D1B6E" w:rsidP="009D1B6E">
      <w:pPr>
        <w:spacing w:after="0" w:line="240" w:lineRule="auto"/>
        <w:rPr>
          <w:rFonts w:asciiTheme="minorBidi" w:hAnsiTheme="minorBidi"/>
          <w:b/>
          <w:bCs/>
          <w:sz w:val="21"/>
          <w:szCs w:val="21"/>
        </w:rPr>
      </w:pPr>
    </w:p>
    <w:tbl>
      <w:tblPr>
        <w:tblStyle w:val="TableGrid"/>
        <w:tblW w:w="0" w:type="auto"/>
        <w:tblLook w:val="04A0" w:firstRow="1" w:lastRow="0" w:firstColumn="1" w:lastColumn="0" w:noHBand="0" w:noVBand="1"/>
      </w:tblPr>
      <w:tblGrid>
        <w:gridCol w:w="5755"/>
        <w:gridCol w:w="1800"/>
        <w:gridCol w:w="1795"/>
      </w:tblGrid>
      <w:tr w:rsidR="00172169" w:rsidRPr="00172169" w14:paraId="57D811C8" w14:textId="77777777" w:rsidTr="008B360D">
        <w:tc>
          <w:tcPr>
            <w:tcW w:w="5755" w:type="dxa"/>
          </w:tcPr>
          <w:p w14:paraId="618125B1" w14:textId="77777777" w:rsidR="009D1B6E" w:rsidRPr="009D1B6E" w:rsidRDefault="009D1B6E" w:rsidP="009D1B6E">
            <w:pPr>
              <w:rPr>
                <w:rFonts w:asciiTheme="minorBidi" w:hAnsiTheme="minorBidi"/>
                <w:b/>
                <w:bCs/>
                <w:sz w:val="21"/>
                <w:szCs w:val="21"/>
                <w:lang w:val="en-GB"/>
              </w:rPr>
            </w:pPr>
            <w:r w:rsidRPr="009D1B6E">
              <w:rPr>
                <w:rFonts w:asciiTheme="minorBidi" w:hAnsiTheme="minorBidi"/>
                <w:b/>
                <w:bCs/>
                <w:sz w:val="21"/>
                <w:szCs w:val="21"/>
                <w:lang w:val="en-GB"/>
              </w:rPr>
              <w:t>Type of Services</w:t>
            </w:r>
          </w:p>
        </w:tc>
        <w:tc>
          <w:tcPr>
            <w:tcW w:w="1800" w:type="dxa"/>
          </w:tcPr>
          <w:p w14:paraId="328FE8F8" w14:textId="77777777" w:rsidR="009D1B6E" w:rsidRPr="009D1B6E" w:rsidRDefault="009D1B6E" w:rsidP="009D1B6E">
            <w:pPr>
              <w:rPr>
                <w:rFonts w:asciiTheme="minorBidi" w:hAnsiTheme="minorBidi"/>
                <w:b/>
                <w:bCs/>
                <w:sz w:val="21"/>
                <w:szCs w:val="21"/>
                <w:lang w:val="en-GB"/>
              </w:rPr>
            </w:pPr>
            <w:r w:rsidRPr="009D1B6E">
              <w:rPr>
                <w:rFonts w:asciiTheme="minorBidi" w:hAnsiTheme="minorBidi"/>
                <w:b/>
                <w:bCs/>
                <w:sz w:val="21"/>
                <w:szCs w:val="21"/>
                <w:lang w:val="en-GB"/>
              </w:rPr>
              <w:t>Fee (QAR)</w:t>
            </w:r>
          </w:p>
        </w:tc>
        <w:tc>
          <w:tcPr>
            <w:tcW w:w="1795" w:type="dxa"/>
          </w:tcPr>
          <w:p w14:paraId="55E93AA0" w14:textId="77777777" w:rsidR="009D1B6E" w:rsidRPr="009D1B6E" w:rsidRDefault="009D1B6E" w:rsidP="009D1B6E">
            <w:pPr>
              <w:rPr>
                <w:rFonts w:asciiTheme="minorBidi" w:hAnsiTheme="minorBidi"/>
                <w:b/>
                <w:bCs/>
                <w:sz w:val="21"/>
                <w:szCs w:val="21"/>
                <w:lang w:val="en-GB"/>
              </w:rPr>
            </w:pPr>
            <w:r w:rsidRPr="009D1B6E">
              <w:rPr>
                <w:rFonts w:asciiTheme="minorBidi" w:hAnsiTheme="minorBidi"/>
                <w:b/>
                <w:bCs/>
                <w:sz w:val="21"/>
                <w:szCs w:val="21"/>
                <w:lang w:val="en-GB"/>
              </w:rPr>
              <w:t>Type of Fee</w:t>
            </w:r>
          </w:p>
          <w:p w14:paraId="6F7ADF5E" w14:textId="77777777" w:rsidR="009D1B6E" w:rsidRPr="009D1B6E" w:rsidRDefault="009D1B6E" w:rsidP="009D1B6E">
            <w:pPr>
              <w:rPr>
                <w:rFonts w:asciiTheme="minorBidi" w:hAnsiTheme="minorBidi"/>
                <w:b/>
                <w:bCs/>
                <w:sz w:val="21"/>
                <w:szCs w:val="21"/>
                <w:lang w:val="en-GB"/>
              </w:rPr>
            </w:pPr>
          </w:p>
        </w:tc>
      </w:tr>
      <w:tr w:rsidR="00172169" w:rsidRPr="00172169" w14:paraId="7B57DF4F" w14:textId="77777777" w:rsidTr="008B360D">
        <w:tc>
          <w:tcPr>
            <w:tcW w:w="5755" w:type="dxa"/>
            <w:vAlign w:val="center"/>
          </w:tcPr>
          <w:p w14:paraId="172F1095" w14:textId="77777777" w:rsidR="009D1B6E" w:rsidRPr="009D1B6E" w:rsidRDefault="009D1B6E" w:rsidP="009D1B6E">
            <w:pPr>
              <w:rPr>
                <w:rFonts w:asciiTheme="minorBidi" w:hAnsiTheme="minorBidi"/>
                <w:sz w:val="21"/>
                <w:szCs w:val="21"/>
                <w:lang w:val="en-GB"/>
              </w:rPr>
            </w:pPr>
            <w:r w:rsidRPr="009D1B6E">
              <w:rPr>
                <w:rFonts w:asciiTheme="minorBidi" w:hAnsiTheme="minorBidi"/>
                <w:sz w:val="21"/>
                <w:szCs w:val="21"/>
              </w:rPr>
              <w:t xml:space="preserve"> Application for License</w:t>
            </w:r>
          </w:p>
        </w:tc>
        <w:tc>
          <w:tcPr>
            <w:tcW w:w="1800" w:type="dxa"/>
          </w:tcPr>
          <w:p w14:paraId="039BDF54" w14:textId="77777777" w:rsidR="009D1B6E" w:rsidRPr="009D1B6E" w:rsidRDefault="009D1B6E" w:rsidP="009D1B6E">
            <w:pPr>
              <w:rPr>
                <w:rFonts w:asciiTheme="minorBidi" w:hAnsiTheme="minorBidi"/>
                <w:sz w:val="21"/>
                <w:szCs w:val="21"/>
                <w:lang w:val="en-GB"/>
              </w:rPr>
            </w:pPr>
            <w:r w:rsidRPr="009D1B6E">
              <w:rPr>
                <w:rFonts w:asciiTheme="minorBidi" w:hAnsiTheme="minorBidi"/>
                <w:sz w:val="21"/>
                <w:szCs w:val="21"/>
              </w:rPr>
              <w:t>300</w:t>
            </w:r>
          </w:p>
        </w:tc>
        <w:tc>
          <w:tcPr>
            <w:tcW w:w="1795" w:type="dxa"/>
          </w:tcPr>
          <w:p w14:paraId="0DD339AA" w14:textId="77777777" w:rsidR="009D1B6E" w:rsidRPr="009D1B6E" w:rsidRDefault="009D1B6E" w:rsidP="009D1B6E">
            <w:pPr>
              <w:rPr>
                <w:rFonts w:asciiTheme="minorBidi" w:hAnsiTheme="minorBidi"/>
                <w:sz w:val="21"/>
                <w:szCs w:val="21"/>
                <w:lang w:val="en-GB"/>
              </w:rPr>
            </w:pPr>
            <w:r w:rsidRPr="009D1B6E">
              <w:rPr>
                <w:rFonts w:asciiTheme="minorBidi" w:hAnsiTheme="minorBidi"/>
                <w:sz w:val="21"/>
                <w:szCs w:val="21"/>
              </w:rPr>
              <w:t>One Time</w:t>
            </w:r>
          </w:p>
        </w:tc>
      </w:tr>
      <w:tr w:rsidR="00172169" w:rsidRPr="00172169" w14:paraId="2062A00E" w14:textId="77777777" w:rsidTr="008B360D">
        <w:tc>
          <w:tcPr>
            <w:tcW w:w="5755" w:type="dxa"/>
            <w:vAlign w:val="center"/>
          </w:tcPr>
          <w:p w14:paraId="751ECE82" w14:textId="77777777" w:rsidR="009D1B6E" w:rsidRPr="009D1B6E" w:rsidRDefault="009D1B6E" w:rsidP="009D1B6E">
            <w:pPr>
              <w:rPr>
                <w:rFonts w:asciiTheme="minorBidi" w:hAnsiTheme="minorBidi"/>
                <w:sz w:val="21"/>
                <w:szCs w:val="21"/>
                <w:lang w:val="en-GB"/>
              </w:rPr>
            </w:pPr>
            <w:r w:rsidRPr="009D1B6E">
              <w:rPr>
                <w:rFonts w:asciiTheme="minorBidi" w:hAnsiTheme="minorBidi"/>
                <w:sz w:val="21"/>
                <w:szCs w:val="21"/>
              </w:rPr>
              <w:t xml:space="preserve"> New License and </w:t>
            </w:r>
            <w:proofErr w:type="spellStart"/>
            <w:r w:rsidRPr="009D1B6E">
              <w:rPr>
                <w:rFonts w:asciiTheme="minorBidi" w:hAnsiTheme="minorBidi"/>
                <w:sz w:val="21"/>
                <w:szCs w:val="21"/>
              </w:rPr>
              <w:t>Licence</w:t>
            </w:r>
            <w:proofErr w:type="spellEnd"/>
            <w:r w:rsidRPr="009D1B6E">
              <w:rPr>
                <w:rFonts w:asciiTheme="minorBidi" w:hAnsiTheme="minorBidi"/>
                <w:sz w:val="21"/>
                <w:szCs w:val="21"/>
              </w:rPr>
              <w:t xml:space="preserve"> renewal</w:t>
            </w:r>
          </w:p>
        </w:tc>
        <w:tc>
          <w:tcPr>
            <w:tcW w:w="1800" w:type="dxa"/>
          </w:tcPr>
          <w:p w14:paraId="39E55853" w14:textId="77777777" w:rsidR="009D1B6E" w:rsidRPr="009D1B6E" w:rsidRDefault="009D1B6E" w:rsidP="009D1B6E">
            <w:pPr>
              <w:rPr>
                <w:rFonts w:asciiTheme="minorBidi" w:hAnsiTheme="minorBidi"/>
                <w:sz w:val="21"/>
                <w:szCs w:val="21"/>
                <w:lang w:val="en-GB"/>
              </w:rPr>
            </w:pPr>
            <w:r w:rsidRPr="009D1B6E">
              <w:rPr>
                <w:rFonts w:asciiTheme="minorBidi" w:hAnsiTheme="minorBidi"/>
                <w:sz w:val="21"/>
                <w:szCs w:val="21"/>
              </w:rPr>
              <w:t>5,000</w:t>
            </w:r>
          </w:p>
        </w:tc>
        <w:tc>
          <w:tcPr>
            <w:tcW w:w="1795" w:type="dxa"/>
          </w:tcPr>
          <w:p w14:paraId="2E7A2ED0" w14:textId="77777777" w:rsidR="009D1B6E" w:rsidRPr="009D1B6E" w:rsidRDefault="009D1B6E" w:rsidP="009D1B6E">
            <w:pPr>
              <w:rPr>
                <w:rFonts w:asciiTheme="minorBidi" w:hAnsiTheme="minorBidi"/>
                <w:sz w:val="21"/>
                <w:szCs w:val="21"/>
                <w:lang w:val="en-GB"/>
              </w:rPr>
            </w:pPr>
            <w:r w:rsidRPr="009D1B6E">
              <w:rPr>
                <w:rFonts w:asciiTheme="minorBidi" w:hAnsiTheme="minorBidi"/>
                <w:sz w:val="21"/>
                <w:szCs w:val="21"/>
              </w:rPr>
              <w:t>One Time/Annual</w:t>
            </w:r>
          </w:p>
        </w:tc>
      </w:tr>
      <w:tr w:rsidR="00172169" w:rsidRPr="00172169" w14:paraId="1F62C41C" w14:textId="77777777" w:rsidTr="008B360D">
        <w:tc>
          <w:tcPr>
            <w:tcW w:w="5755" w:type="dxa"/>
          </w:tcPr>
          <w:p w14:paraId="02A2FF4C" w14:textId="77777777" w:rsidR="009D1B6E" w:rsidRPr="009D1B6E" w:rsidRDefault="009D1B6E" w:rsidP="009D1B6E">
            <w:pPr>
              <w:rPr>
                <w:rFonts w:asciiTheme="minorBidi" w:hAnsiTheme="minorBidi"/>
                <w:sz w:val="21"/>
                <w:szCs w:val="21"/>
                <w:lang w:val="en-GB"/>
              </w:rPr>
            </w:pPr>
            <w:r w:rsidRPr="009D1B6E">
              <w:rPr>
                <w:rFonts w:asciiTheme="minorBidi" w:hAnsiTheme="minorBidi"/>
                <w:sz w:val="21"/>
                <w:szCs w:val="21"/>
              </w:rPr>
              <w:t>Adding/Changing Activity in the License (for each activity)</w:t>
            </w:r>
          </w:p>
        </w:tc>
        <w:tc>
          <w:tcPr>
            <w:tcW w:w="1800" w:type="dxa"/>
          </w:tcPr>
          <w:p w14:paraId="4228C1A7" w14:textId="77777777" w:rsidR="009D1B6E" w:rsidRPr="009D1B6E" w:rsidRDefault="009D1B6E" w:rsidP="009D1B6E">
            <w:pPr>
              <w:rPr>
                <w:rFonts w:asciiTheme="minorBidi" w:hAnsiTheme="minorBidi"/>
                <w:sz w:val="21"/>
                <w:szCs w:val="21"/>
                <w:lang w:val="en-GB"/>
              </w:rPr>
            </w:pPr>
            <w:r w:rsidRPr="009D1B6E">
              <w:rPr>
                <w:rFonts w:asciiTheme="minorBidi" w:hAnsiTheme="minorBidi"/>
                <w:sz w:val="21"/>
                <w:szCs w:val="21"/>
              </w:rPr>
              <w:t>1,000</w:t>
            </w:r>
          </w:p>
        </w:tc>
        <w:tc>
          <w:tcPr>
            <w:tcW w:w="1795" w:type="dxa"/>
          </w:tcPr>
          <w:p w14:paraId="309A029B" w14:textId="77777777" w:rsidR="009D1B6E" w:rsidRPr="009D1B6E" w:rsidRDefault="009D1B6E" w:rsidP="009D1B6E">
            <w:pPr>
              <w:rPr>
                <w:rFonts w:asciiTheme="minorBidi" w:hAnsiTheme="minorBidi"/>
                <w:sz w:val="21"/>
                <w:szCs w:val="21"/>
                <w:lang w:val="en-GB"/>
              </w:rPr>
            </w:pPr>
            <w:r w:rsidRPr="009D1B6E">
              <w:rPr>
                <w:rFonts w:asciiTheme="minorBidi" w:hAnsiTheme="minorBidi"/>
                <w:sz w:val="21"/>
                <w:szCs w:val="21"/>
              </w:rPr>
              <w:t>Usage Base</w:t>
            </w:r>
          </w:p>
        </w:tc>
      </w:tr>
      <w:tr w:rsidR="00172169" w:rsidRPr="00172169" w14:paraId="707F2A46" w14:textId="77777777" w:rsidTr="008B360D">
        <w:tc>
          <w:tcPr>
            <w:tcW w:w="5755" w:type="dxa"/>
          </w:tcPr>
          <w:p w14:paraId="2B0A2ACF" w14:textId="77777777" w:rsidR="009D1B6E" w:rsidRPr="009D1B6E" w:rsidRDefault="009D1B6E" w:rsidP="009D1B6E">
            <w:pPr>
              <w:rPr>
                <w:rFonts w:asciiTheme="minorBidi" w:hAnsiTheme="minorBidi"/>
                <w:sz w:val="21"/>
                <w:szCs w:val="21"/>
                <w:lang w:val="en-GB"/>
              </w:rPr>
            </w:pPr>
            <w:r w:rsidRPr="009D1B6E">
              <w:rPr>
                <w:rFonts w:asciiTheme="minorBidi" w:hAnsiTheme="minorBidi"/>
                <w:sz w:val="21"/>
                <w:szCs w:val="21"/>
              </w:rPr>
              <w:t>Other License Amendments</w:t>
            </w:r>
          </w:p>
        </w:tc>
        <w:tc>
          <w:tcPr>
            <w:tcW w:w="1800" w:type="dxa"/>
          </w:tcPr>
          <w:p w14:paraId="4019095C" w14:textId="77777777" w:rsidR="009D1B6E" w:rsidRPr="009D1B6E" w:rsidRDefault="009D1B6E" w:rsidP="009D1B6E">
            <w:pPr>
              <w:rPr>
                <w:rFonts w:asciiTheme="minorBidi" w:hAnsiTheme="minorBidi"/>
                <w:sz w:val="21"/>
                <w:szCs w:val="21"/>
                <w:lang w:val="en-GB"/>
              </w:rPr>
            </w:pPr>
            <w:r w:rsidRPr="009D1B6E">
              <w:rPr>
                <w:rFonts w:asciiTheme="minorBidi" w:hAnsiTheme="minorBidi"/>
                <w:sz w:val="21"/>
                <w:szCs w:val="21"/>
              </w:rPr>
              <w:t>1,000</w:t>
            </w:r>
          </w:p>
        </w:tc>
        <w:tc>
          <w:tcPr>
            <w:tcW w:w="1795" w:type="dxa"/>
          </w:tcPr>
          <w:p w14:paraId="1B88F72D" w14:textId="77777777" w:rsidR="009D1B6E" w:rsidRPr="009D1B6E" w:rsidRDefault="009D1B6E" w:rsidP="009D1B6E">
            <w:pPr>
              <w:rPr>
                <w:rFonts w:asciiTheme="minorBidi" w:hAnsiTheme="minorBidi"/>
                <w:sz w:val="21"/>
                <w:szCs w:val="21"/>
                <w:lang w:val="en-GB"/>
              </w:rPr>
            </w:pPr>
            <w:r w:rsidRPr="009D1B6E">
              <w:rPr>
                <w:rFonts w:asciiTheme="minorBidi" w:hAnsiTheme="minorBidi"/>
                <w:sz w:val="21"/>
                <w:szCs w:val="21"/>
              </w:rPr>
              <w:t>Usage Base</w:t>
            </w:r>
          </w:p>
        </w:tc>
      </w:tr>
      <w:tr w:rsidR="00172169" w:rsidRPr="00172169" w14:paraId="0DB43191" w14:textId="77777777" w:rsidTr="008B360D">
        <w:tc>
          <w:tcPr>
            <w:tcW w:w="5755" w:type="dxa"/>
          </w:tcPr>
          <w:p w14:paraId="5985B0B8" w14:textId="77777777" w:rsidR="009D1B6E" w:rsidRPr="009D1B6E" w:rsidRDefault="009D1B6E" w:rsidP="009D1B6E">
            <w:pPr>
              <w:rPr>
                <w:rFonts w:asciiTheme="minorBidi" w:hAnsiTheme="minorBidi"/>
                <w:sz w:val="21"/>
                <w:szCs w:val="21"/>
              </w:rPr>
            </w:pPr>
            <w:r w:rsidRPr="009D1B6E">
              <w:rPr>
                <w:rFonts w:asciiTheme="minorBidi" w:hAnsiTheme="minorBidi"/>
                <w:sz w:val="21"/>
                <w:szCs w:val="21"/>
              </w:rPr>
              <w:t>Replacement / Re-print of License</w:t>
            </w:r>
          </w:p>
        </w:tc>
        <w:tc>
          <w:tcPr>
            <w:tcW w:w="1800" w:type="dxa"/>
          </w:tcPr>
          <w:p w14:paraId="78D97542" w14:textId="77777777" w:rsidR="009D1B6E" w:rsidRPr="009D1B6E" w:rsidRDefault="009D1B6E" w:rsidP="009D1B6E">
            <w:pPr>
              <w:rPr>
                <w:rFonts w:asciiTheme="minorBidi" w:hAnsiTheme="minorBidi"/>
                <w:sz w:val="21"/>
                <w:szCs w:val="21"/>
              </w:rPr>
            </w:pPr>
            <w:r w:rsidRPr="009D1B6E">
              <w:rPr>
                <w:rFonts w:asciiTheme="minorBidi" w:hAnsiTheme="minorBidi"/>
                <w:sz w:val="21"/>
                <w:szCs w:val="21"/>
              </w:rPr>
              <w:t>200</w:t>
            </w:r>
          </w:p>
        </w:tc>
        <w:tc>
          <w:tcPr>
            <w:tcW w:w="1795" w:type="dxa"/>
          </w:tcPr>
          <w:p w14:paraId="49744CD4" w14:textId="77777777" w:rsidR="009D1B6E" w:rsidRPr="009D1B6E" w:rsidRDefault="009D1B6E" w:rsidP="009D1B6E">
            <w:pPr>
              <w:rPr>
                <w:rFonts w:asciiTheme="minorBidi" w:hAnsiTheme="minorBidi"/>
                <w:sz w:val="21"/>
                <w:szCs w:val="21"/>
                <w:lang w:val="en-GB"/>
              </w:rPr>
            </w:pPr>
            <w:r w:rsidRPr="009D1B6E">
              <w:rPr>
                <w:rFonts w:asciiTheme="minorBidi" w:hAnsiTheme="minorBidi"/>
                <w:sz w:val="21"/>
                <w:szCs w:val="21"/>
              </w:rPr>
              <w:t>Usage Base</w:t>
            </w:r>
          </w:p>
        </w:tc>
      </w:tr>
      <w:tr w:rsidR="00172169" w:rsidRPr="00172169" w14:paraId="6F1E26BC" w14:textId="77777777" w:rsidTr="008B360D">
        <w:tc>
          <w:tcPr>
            <w:tcW w:w="5755" w:type="dxa"/>
          </w:tcPr>
          <w:p w14:paraId="54DE4544" w14:textId="77777777" w:rsidR="009D1B6E" w:rsidRPr="009D1B6E" w:rsidRDefault="009D1B6E" w:rsidP="009D1B6E">
            <w:pPr>
              <w:rPr>
                <w:rFonts w:asciiTheme="minorBidi" w:hAnsiTheme="minorBidi"/>
                <w:sz w:val="21"/>
                <w:szCs w:val="21"/>
              </w:rPr>
            </w:pPr>
            <w:r w:rsidRPr="009D1B6E">
              <w:rPr>
                <w:rFonts w:asciiTheme="minorBidi" w:hAnsiTheme="minorBidi"/>
                <w:sz w:val="21"/>
                <w:szCs w:val="21"/>
              </w:rPr>
              <w:t>Attestation – True Copy / Original Seen / Notarization</w:t>
            </w:r>
          </w:p>
        </w:tc>
        <w:tc>
          <w:tcPr>
            <w:tcW w:w="1800" w:type="dxa"/>
          </w:tcPr>
          <w:p w14:paraId="6E142761" w14:textId="77777777" w:rsidR="009D1B6E" w:rsidRPr="009D1B6E" w:rsidRDefault="009D1B6E" w:rsidP="009D1B6E">
            <w:pPr>
              <w:rPr>
                <w:rFonts w:asciiTheme="minorBidi" w:hAnsiTheme="minorBidi"/>
                <w:sz w:val="21"/>
                <w:szCs w:val="21"/>
              </w:rPr>
            </w:pPr>
            <w:r w:rsidRPr="009D1B6E">
              <w:rPr>
                <w:rFonts w:asciiTheme="minorBidi" w:hAnsiTheme="minorBidi"/>
                <w:sz w:val="21"/>
                <w:szCs w:val="21"/>
              </w:rPr>
              <w:t>100</w:t>
            </w:r>
          </w:p>
        </w:tc>
        <w:tc>
          <w:tcPr>
            <w:tcW w:w="1795" w:type="dxa"/>
          </w:tcPr>
          <w:p w14:paraId="1637A0BD" w14:textId="77777777" w:rsidR="009D1B6E" w:rsidRPr="009D1B6E" w:rsidRDefault="009D1B6E" w:rsidP="009D1B6E">
            <w:pPr>
              <w:rPr>
                <w:rFonts w:asciiTheme="minorBidi" w:hAnsiTheme="minorBidi"/>
                <w:sz w:val="21"/>
                <w:szCs w:val="21"/>
                <w:lang w:val="en-GB"/>
              </w:rPr>
            </w:pPr>
            <w:r w:rsidRPr="009D1B6E">
              <w:rPr>
                <w:rFonts w:asciiTheme="minorBidi" w:hAnsiTheme="minorBidi"/>
                <w:sz w:val="21"/>
                <w:szCs w:val="21"/>
              </w:rPr>
              <w:t>Usage Base</w:t>
            </w:r>
          </w:p>
        </w:tc>
      </w:tr>
      <w:tr w:rsidR="00172169" w:rsidRPr="00172169" w14:paraId="28BFF4F4" w14:textId="77777777" w:rsidTr="008B360D">
        <w:tc>
          <w:tcPr>
            <w:tcW w:w="5755" w:type="dxa"/>
          </w:tcPr>
          <w:p w14:paraId="72C0DD59" w14:textId="77777777" w:rsidR="009D1B6E" w:rsidRPr="009D1B6E" w:rsidRDefault="009D1B6E" w:rsidP="009D1B6E">
            <w:pPr>
              <w:rPr>
                <w:rFonts w:asciiTheme="minorBidi" w:hAnsiTheme="minorBidi"/>
                <w:sz w:val="21"/>
                <w:szCs w:val="21"/>
              </w:rPr>
            </w:pPr>
            <w:r w:rsidRPr="009D1B6E">
              <w:rPr>
                <w:rFonts w:asciiTheme="minorBidi" w:hAnsiTheme="minorBidi"/>
                <w:sz w:val="21"/>
                <w:szCs w:val="21"/>
              </w:rPr>
              <w:t>Standard Letter/NOC to 3rd Party</w:t>
            </w:r>
          </w:p>
        </w:tc>
        <w:tc>
          <w:tcPr>
            <w:tcW w:w="1800" w:type="dxa"/>
          </w:tcPr>
          <w:p w14:paraId="6BF8A4A1" w14:textId="77777777" w:rsidR="009D1B6E" w:rsidRPr="009D1B6E" w:rsidRDefault="009D1B6E" w:rsidP="009D1B6E">
            <w:pPr>
              <w:rPr>
                <w:rFonts w:asciiTheme="minorBidi" w:hAnsiTheme="minorBidi"/>
                <w:sz w:val="21"/>
                <w:szCs w:val="21"/>
              </w:rPr>
            </w:pPr>
            <w:r w:rsidRPr="009D1B6E">
              <w:rPr>
                <w:rFonts w:asciiTheme="minorBidi" w:hAnsiTheme="minorBidi"/>
                <w:sz w:val="21"/>
                <w:szCs w:val="21"/>
              </w:rPr>
              <w:t>100</w:t>
            </w:r>
          </w:p>
        </w:tc>
        <w:tc>
          <w:tcPr>
            <w:tcW w:w="1795" w:type="dxa"/>
          </w:tcPr>
          <w:p w14:paraId="3CD093B9" w14:textId="77777777" w:rsidR="009D1B6E" w:rsidRPr="009D1B6E" w:rsidRDefault="009D1B6E" w:rsidP="009D1B6E">
            <w:pPr>
              <w:rPr>
                <w:rFonts w:asciiTheme="minorBidi" w:hAnsiTheme="minorBidi"/>
                <w:sz w:val="21"/>
                <w:szCs w:val="21"/>
                <w:lang w:val="en-GB"/>
              </w:rPr>
            </w:pPr>
            <w:r w:rsidRPr="009D1B6E">
              <w:rPr>
                <w:rFonts w:asciiTheme="minorBidi" w:hAnsiTheme="minorBidi"/>
                <w:sz w:val="21"/>
                <w:szCs w:val="21"/>
              </w:rPr>
              <w:t>Usage Base</w:t>
            </w:r>
          </w:p>
        </w:tc>
      </w:tr>
      <w:tr w:rsidR="00172169" w:rsidRPr="00172169" w14:paraId="47711167" w14:textId="77777777" w:rsidTr="008B360D">
        <w:tc>
          <w:tcPr>
            <w:tcW w:w="5755" w:type="dxa"/>
          </w:tcPr>
          <w:p w14:paraId="6724F8D3" w14:textId="77777777" w:rsidR="009D1B6E" w:rsidRPr="009D1B6E" w:rsidRDefault="009D1B6E" w:rsidP="009D1B6E">
            <w:pPr>
              <w:rPr>
                <w:rFonts w:asciiTheme="minorBidi" w:hAnsiTheme="minorBidi"/>
                <w:sz w:val="21"/>
                <w:szCs w:val="21"/>
              </w:rPr>
            </w:pPr>
            <w:r w:rsidRPr="009D1B6E">
              <w:rPr>
                <w:rFonts w:asciiTheme="minorBidi" w:hAnsiTheme="minorBidi"/>
                <w:sz w:val="21"/>
                <w:szCs w:val="21"/>
              </w:rPr>
              <w:t>Non-Standard Letters</w:t>
            </w:r>
          </w:p>
        </w:tc>
        <w:tc>
          <w:tcPr>
            <w:tcW w:w="1800" w:type="dxa"/>
          </w:tcPr>
          <w:p w14:paraId="106A9BBC" w14:textId="77777777" w:rsidR="009D1B6E" w:rsidRPr="009D1B6E" w:rsidRDefault="009D1B6E" w:rsidP="009D1B6E">
            <w:pPr>
              <w:rPr>
                <w:rFonts w:asciiTheme="minorBidi" w:hAnsiTheme="minorBidi"/>
                <w:sz w:val="21"/>
                <w:szCs w:val="21"/>
              </w:rPr>
            </w:pPr>
            <w:r w:rsidRPr="009D1B6E">
              <w:rPr>
                <w:rFonts w:asciiTheme="minorBidi" w:hAnsiTheme="minorBidi"/>
                <w:sz w:val="21"/>
                <w:szCs w:val="21"/>
              </w:rPr>
              <w:t>200</w:t>
            </w:r>
          </w:p>
        </w:tc>
        <w:tc>
          <w:tcPr>
            <w:tcW w:w="1795" w:type="dxa"/>
          </w:tcPr>
          <w:p w14:paraId="64E5300B" w14:textId="77777777" w:rsidR="009D1B6E" w:rsidRPr="009D1B6E" w:rsidRDefault="009D1B6E" w:rsidP="009D1B6E">
            <w:pPr>
              <w:rPr>
                <w:rFonts w:asciiTheme="minorBidi" w:hAnsiTheme="minorBidi"/>
                <w:sz w:val="21"/>
                <w:szCs w:val="21"/>
                <w:lang w:val="en-GB"/>
              </w:rPr>
            </w:pPr>
            <w:r w:rsidRPr="009D1B6E">
              <w:rPr>
                <w:rFonts w:asciiTheme="minorBidi" w:hAnsiTheme="minorBidi"/>
                <w:sz w:val="21"/>
                <w:szCs w:val="21"/>
              </w:rPr>
              <w:t>Usage Base</w:t>
            </w:r>
          </w:p>
        </w:tc>
      </w:tr>
    </w:tbl>
    <w:p w14:paraId="1C8C3B4F" w14:textId="77777777" w:rsidR="00B27E39" w:rsidRPr="00172169" w:rsidRDefault="00B27E39" w:rsidP="009D1B6E">
      <w:pPr>
        <w:spacing w:after="0" w:line="240" w:lineRule="auto"/>
        <w:rPr>
          <w:rFonts w:asciiTheme="minorBidi" w:hAnsiTheme="minorBidi"/>
          <w:sz w:val="21"/>
          <w:szCs w:val="21"/>
          <w:lang w:val="en-GB"/>
        </w:rPr>
      </w:pPr>
    </w:p>
    <w:p w14:paraId="12FCCD27" w14:textId="77777777" w:rsidR="00B27E39" w:rsidRPr="00172169" w:rsidRDefault="00B27E39">
      <w:pPr>
        <w:rPr>
          <w:rFonts w:asciiTheme="minorBidi" w:hAnsiTheme="minorBidi"/>
          <w:sz w:val="21"/>
          <w:szCs w:val="21"/>
          <w:lang w:val="en-GB"/>
        </w:rPr>
      </w:pPr>
      <w:r w:rsidRPr="00172169">
        <w:rPr>
          <w:rFonts w:asciiTheme="minorBidi" w:hAnsiTheme="minorBidi"/>
          <w:sz w:val="21"/>
          <w:szCs w:val="21"/>
          <w:lang w:val="en-GB"/>
        </w:rPr>
        <w:br w:type="page"/>
      </w:r>
    </w:p>
    <w:p w14:paraId="075EABED" w14:textId="4A6C909F" w:rsidR="00B27E39" w:rsidRPr="00172169" w:rsidRDefault="00B27E39" w:rsidP="00B27E39">
      <w:pPr>
        <w:spacing w:after="0" w:line="240" w:lineRule="auto"/>
        <w:jc w:val="center"/>
        <w:rPr>
          <w:rFonts w:asciiTheme="minorBidi" w:hAnsiTheme="minorBidi"/>
          <w:b/>
          <w:bCs/>
          <w:sz w:val="21"/>
          <w:szCs w:val="21"/>
        </w:rPr>
      </w:pPr>
      <w:r w:rsidRPr="00B27E39">
        <w:rPr>
          <w:rFonts w:asciiTheme="minorBidi" w:hAnsiTheme="minorBidi"/>
          <w:b/>
          <w:bCs/>
          <w:sz w:val="21"/>
          <w:szCs w:val="21"/>
        </w:rPr>
        <w:t>Schedule 2- Schedule of Sanctions</w:t>
      </w:r>
      <w:r w:rsidR="009103ED" w:rsidRPr="00172169">
        <w:rPr>
          <w:rStyle w:val="FootnoteReference"/>
          <w:rFonts w:asciiTheme="minorBidi" w:hAnsiTheme="minorBidi"/>
          <w:b/>
          <w:bCs/>
          <w:sz w:val="21"/>
          <w:szCs w:val="21"/>
        </w:rPr>
        <w:footnoteReference w:id="5"/>
      </w:r>
    </w:p>
    <w:p w14:paraId="49BE26A4" w14:textId="77777777" w:rsidR="00B27E39" w:rsidRPr="00B27E39" w:rsidRDefault="00B27E39" w:rsidP="00B27E39">
      <w:pPr>
        <w:spacing w:after="0" w:line="240" w:lineRule="auto"/>
        <w:jc w:val="center"/>
        <w:rPr>
          <w:rFonts w:asciiTheme="minorBidi" w:hAnsiTheme="minorBidi"/>
          <w:b/>
          <w:bCs/>
          <w:sz w:val="21"/>
          <w:szCs w:val="21"/>
        </w:rPr>
      </w:pPr>
    </w:p>
    <w:p w14:paraId="55F64710" w14:textId="77777777" w:rsidR="00B27E39" w:rsidRPr="00172169" w:rsidRDefault="00B27E39" w:rsidP="00B27E39">
      <w:pPr>
        <w:spacing w:after="0" w:line="240" w:lineRule="auto"/>
        <w:rPr>
          <w:rFonts w:asciiTheme="minorBidi" w:hAnsiTheme="minorBidi"/>
          <w:b/>
          <w:bCs/>
          <w:sz w:val="21"/>
          <w:szCs w:val="21"/>
        </w:rPr>
      </w:pPr>
      <w:r w:rsidRPr="00B27E39">
        <w:rPr>
          <w:rFonts w:asciiTheme="minorBidi" w:hAnsiTheme="minorBidi"/>
          <w:b/>
          <w:bCs/>
          <w:sz w:val="21"/>
          <w:szCs w:val="21"/>
        </w:rPr>
        <w:t>Article 1- Scope</w:t>
      </w:r>
    </w:p>
    <w:p w14:paraId="2888062F" w14:textId="77777777" w:rsidR="00B27E39" w:rsidRPr="00B27E39" w:rsidRDefault="00B27E39" w:rsidP="00B27E39">
      <w:pPr>
        <w:spacing w:after="0" w:line="240" w:lineRule="auto"/>
        <w:rPr>
          <w:rFonts w:asciiTheme="minorBidi" w:hAnsiTheme="minorBidi"/>
          <w:b/>
          <w:bCs/>
          <w:sz w:val="21"/>
          <w:szCs w:val="21"/>
        </w:rPr>
      </w:pPr>
    </w:p>
    <w:p w14:paraId="641111D8" w14:textId="77777777" w:rsidR="00B27E39" w:rsidRPr="00172169" w:rsidRDefault="00B27E39" w:rsidP="00B27E39">
      <w:pPr>
        <w:spacing w:after="0" w:line="240" w:lineRule="auto"/>
        <w:rPr>
          <w:rFonts w:asciiTheme="minorBidi" w:hAnsiTheme="minorBidi"/>
          <w:sz w:val="21"/>
          <w:szCs w:val="21"/>
        </w:rPr>
      </w:pPr>
      <w:r w:rsidRPr="00B27E39">
        <w:rPr>
          <w:rFonts w:asciiTheme="minorBidi" w:hAnsiTheme="minorBidi"/>
          <w:sz w:val="21"/>
          <w:szCs w:val="21"/>
        </w:rPr>
        <w:t xml:space="preserve">This Schedule of </w:t>
      </w:r>
      <w:bookmarkStart w:id="3" w:name="_Hlk40083245"/>
      <w:r w:rsidRPr="00B27E39">
        <w:rPr>
          <w:rFonts w:asciiTheme="minorBidi" w:hAnsiTheme="minorBidi"/>
          <w:sz w:val="21"/>
          <w:szCs w:val="21"/>
        </w:rPr>
        <w:t>Sanctions</w:t>
      </w:r>
      <w:bookmarkEnd w:id="3"/>
      <w:r w:rsidRPr="00B27E39">
        <w:rPr>
          <w:rFonts w:asciiTheme="minorBidi" w:hAnsiTheme="minorBidi"/>
          <w:sz w:val="21"/>
          <w:szCs w:val="21"/>
        </w:rPr>
        <w:t xml:space="preserve"> is issued by the Authority and prescribes the </w:t>
      </w:r>
      <w:bookmarkStart w:id="4" w:name="_Hlk40083264"/>
      <w:r w:rsidRPr="00B27E39">
        <w:rPr>
          <w:rFonts w:asciiTheme="minorBidi" w:hAnsiTheme="minorBidi"/>
          <w:sz w:val="21"/>
          <w:szCs w:val="21"/>
        </w:rPr>
        <w:t>sanctions</w:t>
      </w:r>
      <w:bookmarkEnd w:id="4"/>
      <w:r w:rsidRPr="00B27E39">
        <w:rPr>
          <w:rFonts w:asciiTheme="minorBidi" w:hAnsiTheme="minorBidi"/>
          <w:sz w:val="21"/>
          <w:szCs w:val="21"/>
        </w:rPr>
        <w:t xml:space="preserve"> that will apply and are to be paid by Free Zone Entities pursuant to the Free Zones Legislation for each single contravention of the provisions of Free Zone Legislation. </w:t>
      </w:r>
    </w:p>
    <w:p w14:paraId="19DC21F7" w14:textId="77777777" w:rsidR="00B27E39" w:rsidRPr="00B27E39" w:rsidRDefault="00B27E39" w:rsidP="00B27E39">
      <w:pPr>
        <w:spacing w:after="0" w:line="240" w:lineRule="auto"/>
        <w:rPr>
          <w:rFonts w:asciiTheme="minorBidi" w:hAnsiTheme="minorBidi"/>
          <w:sz w:val="21"/>
          <w:szCs w:val="21"/>
        </w:rPr>
      </w:pPr>
    </w:p>
    <w:p w14:paraId="7DE66DEC" w14:textId="77777777" w:rsidR="00B27E39" w:rsidRPr="00172169" w:rsidRDefault="00B27E39" w:rsidP="00B27E39">
      <w:pPr>
        <w:spacing w:after="0" w:line="240" w:lineRule="auto"/>
        <w:rPr>
          <w:rFonts w:asciiTheme="minorBidi" w:hAnsiTheme="minorBidi"/>
          <w:b/>
          <w:bCs/>
          <w:sz w:val="21"/>
          <w:szCs w:val="21"/>
        </w:rPr>
      </w:pPr>
      <w:r w:rsidRPr="00B27E39">
        <w:rPr>
          <w:rFonts w:asciiTheme="minorBidi" w:hAnsiTheme="minorBidi"/>
          <w:b/>
          <w:bCs/>
          <w:sz w:val="21"/>
          <w:szCs w:val="21"/>
        </w:rPr>
        <w:t>Article 2- Authority’s Power to Impose a Sanction</w:t>
      </w:r>
    </w:p>
    <w:p w14:paraId="4FEB56A1" w14:textId="77777777" w:rsidR="00B27E39" w:rsidRPr="00B27E39" w:rsidRDefault="00B27E39" w:rsidP="00B27E39">
      <w:pPr>
        <w:spacing w:after="0" w:line="240" w:lineRule="auto"/>
        <w:rPr>
          <w:rFonts w:asciiTheme="minorBidi" w:hAnsiTheme="minorBidi"/>
          <w:b/>
          <w:bCs/>
          <w:sz w:val="21"/>
          <w:szCs w:val="21"/>
        </w:rPr>
      </w:pPr>
    </w:p>
    <w:p w14:paraId="0C13EA81" w14:textId="77777777" w:rsidR="00B27E39" w:rsidRPr="00172169" w:rsidRDefault="00B27E39" w:rsidP="00B27E39">
      <w:pPr>
        <w:spacing w:after="0" w:line="240" w:lineRule="auto"/>
        <w:rPr>
          <w:rFonts w:asciiTheme="minorBidi" w:hAnsiTheme="minorBidi"/>
          <w:sz w:val="21"/>
          <w:szCs w:val="21"/>
        </w:rPr>
      </w:pPr>
      <w:r w:rsidRPr="00B27E39">
        <w:rPr>
          <w:rFonts w:asciiTheme="minorBidi" w:hAnsiTheme="minorBidi"/>
          <w:sz w:val="21"/>
          <w:szCs w:val="21"/>
        </w:rPr>
        <w:t>If the Authority considers that any part or provision of the Free Zones Legislation referred to in the annexed Table of Financial Sanctions of this Schedule 2 is being contravened by a Free Zone Entity, without prejudice to any other legislation carrying a more severe sanction, the Authority may impose a financial sanction prescribed therein.</w:t>
      </w:r>
    </w:p>
    <w:p w14:paraId="1F83A230" w14:textId="77777777" w:rsidR="00B27E39" w:rsidRPr="00B27E39" w:rsidRDefault="00B27E39" w:rsidP="00B27E39">
      <w:pPr>
        <w:spacing w:after="0" w:line="240" w:lineRule="auto"/>
        <w:rPr>
          <w:rFonts w:asciiTheme="minorBidi" w:hAnsiTheme="minorBidi"/>
          <w:sz w:val="21"/>
          <w:szCs w:val="21"/>
        </w:rPr>
      </w:pPr>
    </w:p>
    <w:p w14:paraId="7317FC66" w14:textId="77777777" w:rsidR="00B27E39" w:rsidRPr="00172169" w:rsidRDefault="00B27E39" w:rsidP="00B27E39">
      <w:pPr>
        <w:spacing w:after="0" w:line="240" w:lineRule="auto"/>
        <w:rPr>
          <w:rFonts w:asciiTheme="minorBidi" w:hAnsiTheme="minorBidi"/>
          <w:b/>
          <w:bCs/>
          <w:sz w:val="21"/>
          <w:szCs w:val="21"/>
        </w:rPr>
      </w:pPr>
      <w:r w:rsidRPr="00B27E39">
        <w:rPr>
          <w:rFonts w:asciiTheme="minorBidi" w:hAnsiTheme="minorBidi"/>
          <w:b/>
          <w:bCs/>
          <w:sz w:val="21"/>
          <w:szCs w:val="21"/>
        </w:rPr>
        <w:t>Article 3- Written Notice</w:t>
      </w:r>
    </w:p>
    <w:p w14:paraId="3097A449" w14:textId="77777777" w:rsidR="00B27E39" w:rsidRPr="00B27E39" w:rsidRDefault="00B27E39" w:rsidP="00B27E39">
      <w:pPr>
        <w:spacing w:after="0" w:line="240" w:lineRule="auto"/>
        <w:rPr>
          <w:rFonts w:asciiTheme="minorBidi" w:hAnsiTheme="minorBidi"/>
          <w:b/>
          <w:bCs/>
          <w:sz w:val="21"/>
          <w:szCs w:val="21"/>
        </w:rPr>
      </w:pPr>
    </w:p>
    <w:p w14:paraId="7A3AD554" w14:textId="77777777" w:rsidR="00B27E39" w:rsidRPr="00172169" w:rsidRDefault="00B27E39" w:rsidP="00B27E39">
      <w:pPr>
        <w:spacing w:after="0" w:line="240" w:lineRule="auto"/>
        <w:rPr>
          <w:rFonts w:asciiTheme="minorBidi" w:hAnsiTheme="minorBidi"/>
          <w:sz w:val="21"/>
          <w:szCs w:val="21"/>
        </w:rPr>
      </w:pPr>
      <w:bookmarkStart w:id="5" w:name="_Hlk36575644"/>
      <w:r w:rsidRPr="00B27E39">
        <w:rPr>
          <w:rFonts w:asciiTheme="minorBidi" w:hAnsiTheme="minorBidi"/>
          <w:sz w:val="21"/>
          <w:szCs w:val="21"/>
        </w:rPr>
        <w:t xml:space="preserve">(1) When the Authority believes that a contravention of the provisions referred to in the annexed Table of Financial Sanctions has occurred, it may issue a preliminary notice to be served on the alleged violator. </w:t>
      </w:r>
    </w:p>
    <w:p w14:paraId="6E0D6D10" w14:textId="77777777" w:rsidR="00B27E39" w:rsidRPr="00B27E39" w:rsidRDefault="00B27E39" w:rsidP="00B27E39">
      <w:pPr>
        <w:spacing w:after="0" w:line="240" w:lineRule="auto"/>
        <w:rPr>
          <w:rFonts w:asciiTheme="minorBidi" w:hAnsiTheme="minorBidi"/>
          <w:sz w:val="21"/>
          <w:szCs w:val="21"/>
        </w:rPr>
      </w:pPr>
    </w:p>
    <w:p w14:paraId="3E16F685" w14:textId="77777777" w:rsidR="00B27E39" w:rsidRPr="00172169" w:rsidRDefault="00B27E39" w:rsidP="00B27E39">
      <w:pPr>
        <w:spacing w:after="0" w:line="240" w:lineRule="auto"/>
        <w:rPr>
          <w:rFonts w:asciiTheme="minorBidi" w:hAnsiTheme="minorBidi"/>
          <w:sz w:val="21"/>
          <w:szCs w:val="21"/>
        </w:rPr>
      </w:pPr>
      <w:r w:rsidRPr="00B27E39">
        <w:rPr>
          <w:rFonts w:asciiTheme="minorBidi" w:hAnsiTheme="minorBidi"/>
          <w:sz w:val="21"/>
          <w:szCs w:val="21"/>
        </w:rPr>
        <w:t>(2) The written notice will set out,</w:t>
      </w:r>
    </w:p>
    <w:p w14:paraId="2D7EA60A" w14:textId="77777777" w:rsidR="00B27E39" w:rsidRPr="00B27E39" w:rsidRDefault="00B27E39" w:rsidP="00B27E39">
      <w:pPr>
        <w:spacing w:after="0" w:line="240" w:lineRule="auto"/>
        <w:rPr>
          <w:rFonts w:asciiTheme="minorBidi" w:hAnsiTheme="minorBidi"/>
          <w:sz w:val="21"/>
          <w:szCs w:val="21"/>
        </w:rPr>
      </w:pPr>
    </w:p>
    <w:p w14:paraId="11FC21AA" w14:textId="77777777" w:rsidR="00B27E39" w:rsidRPr="00172169" w:rsidRDefault="00B27E39" w:rsidP="00B27E39">
      <w:pPr>
        <w:numPr>
          <w:ilvl w:val="3"/>
          <w:numId w:val="2"/>
        </w:numPr>
        <w:spacing w:after="0" w:line="240" w:lineRule="auto"/>
        <w:ind w:left="1080"/>
        <w:rPr>
          <w:rFonts w:asciiTheme="minorBidi" w:hAnsiTheme="minorBidi"/>
          <w:bCs/>
          <w:sz w:val="21"/>
          <w:szCs w:val="21"/>
        </w:rPr>
      </w:pPr>
      <w:r w:rsidRPr="00B27E39">
        <w:rPr>
          <w:rFonts w:asciiTheme="minorBidi" w:hAnsiTheme="minorBidi"/>
          <w:bCs/>
          <w:sz w:val="21"/>
          <w:szCs w:val="21"/>
        </w:rPr>
        <w:t>the proposed decision;</w:t>
      </w:r>
    </w:p>
    <w:p w14:paraId="2087414A" w14:textId="77777777" w:rsidR="00B27E39" w:rsidRPr="00B27E39" w:rsidRDefault="00B27E39" w:rsidP="00B27E39">
      <w:pPr>
        <w:spacing w:after="0" w:line="240" w:lineRule="auto"/>
        <w:ind w:left="1080"/>
        <w:rPr>
          <w:rFonts w:asciiTheme="minorBidi" w:hAnsiTheme="minorBidi"/>
          <w:bCs/>
          <w:sz w:val="21"/>
          <w:szCs w:val="21"/>
        </w:rPr>
      </w:pPr>
    </w:p>
    <w:p w14:paraId="10A425F7" w14:textId="77777777" w:rsidR="00B27E39" w:rsidRPr="00172169" w:rsidRDefault="00B27E39" w:rsidP="00B27E39">
      <w:pPr>
        <w:numPr>
          <w:ilvl w:val="3"/>
          <w:numId w:val="2"/>
        </w:numPr>
        <w:spacing w:after="0" w:line="240" w:lineRule="auto"/>
        <w:ind w:left="1080"/>
        <w:rPr>
          <w:rFonts w:asciiTheme="minorBidi" w:hAnsiTheme="minorBidi"/>
          <w:bCs/>
          <w:sz w:val="21"/>
          <w:szCs w:val="21"/>
        </w:rPr>
      </w:pPr>
      <w:r w:rsidRPr="00B27E39">
        <w:rPr>
          <w:rFonts w:asciiTheme="minorBidi" w:hAnsiTheme="minorBidi"/>
          <w:bCs/>
          <w:sz w:val="21"/>
          <w:szCs w:val="21"/>
        </w:rPr>
        <w:t>the reasons for that proposed decision, including any proposed findings of fact;</w:t>
      </w:r>
    </w:p>
    <w:p w14:paraId="6367D25D" w14:textId="77777777" w:rsidR="00B27E39" w:rsidRPr="00B27E39" w:rsidRDefault="00B27E39" w:rsidP="00B27E39">
      <w:pPr>
        <w:spacing w:after="0" w:line="240" w:lineRule="auto"/>
        <w:ind w:left="1080"/>
        <w:rPr>
          <w:rFonts w:asciiTheme="minorBidi" w:hAnsiTheme="minorBidi"/>
          <w:bCs/>
          <w:sz w:val="21"/>
          <w:szCs w:val="21"/>
        </w:rPr>
      </w:pPr>
    </w:p>
    <w:p w14:paraId="045138D8" w14:textId="77777777" w:rsidR="00B27E39" w:rsidRPr="00172169" w:rsidRDefault="00B27E39" w:rsidP="00B27E39">
      <w:pPr>
        <w:numPr>
          <w:ilvl w:val="3"/>
          <w:numId w:val="2"/>
        </w:numPr>
        <w:spacing w:after="0" w:line="240" w:lineRule="auto"/>
        <w:ind w:left="1080"/>
        <w:rPr>
          <w:rFonts w:asciiTheme="minorBidi" w:hAnsiTheme="minorBidi"/>
          <w:bCs/>
          <w:sz w:val="21"/>
          <w:szCs w:val="21"/>
        </w:rPr>
      </w:pPr>
      <w:r w:rsidRPr="00B27E39">
        <w:rPr>
          <w:rFonts w:asciiTheme="minorBidi" w:hAnsiTheme="minorBidi"/>
          <w:bCs/>
          <w:sz w:val="21"/>
          <w:szCs w:val="21"/>
        </w:rPr>
        <w:t>a copy of the relevant materials which were considered in making the proposed decision;</w:t>
      </w:r>
    </w:p>
    <w:p w14:paraId="5A88C301" w14:textId="77777777" w:rsidR="00B27E39" w:rsidRPr="00B27E39" w:rsidRDefault="00B27E39" w:rsidP="00B27E39">
      <w:pPr>
        <w:spacing w:after="0" w:line="240" w:lineRule="auto"/>
        <w:ind w:left="1080"/>
        <w:rPr>
          <w:rFonts w:asciiTheme="minorBidi" w:hAnsiTheme="minorBidi"/>
          <w:bCs/>
          <w:sz w:val="21"/>
          <w:szCs w:val="21"/>
        </w:rPr>
      </w:pPr>
    </w:p>
    <w:p w14:paraId="3AFE6E37" w14:textId="77777777" w:rsidR="00B27E39" w:rsidRPr="00172169" w:rsidRDefault="00B27E39" w:rsidP="00B27E39">
      <w:pPr>
        <w:numPr>
          <w:ilvl w:val="3"/>
          <w:numId w:val="2"/>
        </w:numPr>
        <w:spacing w:after="0" w:line="240" w:lineRule="auto"/>
        <w:ind w:left="1080"/>
        <w:rPr>
          <w:rFonts w:asciiTheme="minorBidi" w:hAnsiTheme="minorBidi"/>
          <w:bCs/>
          <w:sz w:val="21"/>
          <w:szCs w:val="21"/>
        </w:rPr>
      </w:pPr>
      <w:r w:rsidRPr="00B27E39">
        <w:rPr>
          <w:rFonts w:asciiTheme="minorBidi" w:hAnsiTheme="minorBidi"/>
          <w:bCs/>
          <w:sz w:val="21"/>
          <w:szCs w:val="21"/>
        </w:rPr>
        <w:t>that the person may make written representations to the Authority concerning the proposed decision; and</w:t>
      </w:r>
    </w:p>
    <w:p w14:paraId="6C57C32C" w14:textId="77777777" w:rsidR="00B27E39" w:rsidRPr="00B27E39" w:rsidRDefault="00B27E39" w:rsidP="00B27E39">
      <w:pPr>
        <w:spacing w:after="0" w:line="240" w:lineRule="auto"/>
        <w:ind w:left="1080"/>
        <w:rPr>
          <w:rFonts w:asciiTheme="minorBidi" w:hAnsiTheme="minorBidi"/>
          <w:bCs/>
          <w:sz w:val="21"/>
          <w:szCs w:val="21"/>
        </w:rPr>
      </w:pPr>
    </w:p>
    <w:p w14:paraId="4DD71337" w14:textId="77777777" w:rsidR="00B27E39" w:rsidRPr="00172169" w:rsidRDefault="00B27E39" w:rsidP="00B27E39">
      <w:pPr>
        <w:numPr>
          <w:ilvl w:val="3"/>
          <w:numId w:val="2"/>
        </w:numPr>
        <w:spacing w:after="0" w:line="240" w:lineRule="auto"/>
        <w:ind w:left="1080"/>
        <w:rPr>
          <w:rFonts w:asciiTheme="minorBidi" w:hAnsiTheme="minorBidi"/>
          <w:bCs/>
          <w:sz w:val="21"/>
          <w:szCs w:val="21"/>
        </w:rPr>
      </w:pPr>
      <w:r w:rsidRPr="00B27E39">
        <w:rPr>
          <w:rFonts w:asciiTheme="minorBidi" w:hAnsiTheme="minorBidi"/>
          <w:bCs/>
          <w:sz w:val="21"/>
          <w:szCs w:val="21"/>
        </w:rPr>
        <w:t>that the time for making representations will be no less than fifteen (15) days.</w:t>
      </w:r>
    </w:p>
    <w:p w14:paraId="2AFA8126" w14:textId="77777777" w:rsidR="00B27E39" w:rsidRPr="00B27E39" w:rsidRDefault="00B27E39" w:rsidP="00B27E39">
      <w:pPr>
        <w:spacing w:after="0" w:line="240" w:lineRule="auto"/>
        <w:ind w:left="2268"/>
        <w:rPr>
          <w:rFonts w:asciiTheme="minorBidi" w:hAnsiTheme="minorBidi"/>
          <w:bCs/>
          <w:sz w:val="21"/>
          <w:szCs w:val="21"/>
        </w:rPr>
      </w:pPr>
    </w:p>
    <w:bookmarkEnd w:id="5"/>
    <w:p w14:paraId="4F08F9A6" w14:textId="77777777" w:rsidR="00B27E39" w:rsidRPr="00172169" w:rsidRDefault="00B27E39" w:rsidP="00B27E39">
      <w:pPr>
        <w:spacing w:after="0" w:line="240" w:lineRule="auto"/>
        <w:rPr>
          <w:rFonts w:asciiTheme="minorBidi" w:hAnsiTheme="minorBidi"/>
          <w:bCs/>
          <w:sz w:val="21"/>
          <w:szCs w:val="21"/>
        </w:rPr>
      </w:pPr>
      <w:r w:rsidRPr="00B27E39">
        <w:rPr>
          <w:rFonts w:asciiTheme="minorBidi" w:hAnsiTheme="minorBidi"/>
          <w:bCs/>
          <w:sz w:val="21"/>
          <w:szCs w:val="21"/>
        </w:rPr>
        <w:t>(3) The recipient of the preliminary notice may request an extension of time allowed for making representations. The Authority will decide whether it is fair to allow an extension, and if so, how much additional time is to be allowed for making representations.</w:t>
      </w:r>
    </w:p>
    <w:p w14:paraId="56095DF7" w14:textId="77777777" w:rsidR="00B27E39" w:rsidRPr="00B27E39" w:rsidRDefault="00B27E39" w:rsidP="00B27E39">
      <w:pPr>
        <w:spacing w:after="0" w:line="240" w:lineRule="auto"/>
        <w:rPr>
          <w:rFonts w:asciiTheme="minorBidi" w:hAnsiTheme="minorBidi"/>
          <w:bCs/>
          <w:sz w:val="21"/>
          <w:szCs w:val="21"/>
        </w:rPr>
      </w:pPr>
    </w:p>
    <w:p w14:paraId="265E38E3" w14:textId="77777777" w:rsidR="00B27E39" w:rsidRPr="00172169" w:rsidRDefault="00B27E39" w:rsidP="00B27E39">
      <w:pPr>
        <w:spacing w:after="0" w:line="240" w:lineRule="auto"/>
        <w:rPr>
          <w:rFonts w:asciiTheme="minorBidi" w:hAnsiTheme="minorBidi"/>
          <w:sz w:val="21"/>
          <w:szCs w:val="21"/>
          <w:lang w:val="tr-TR"/>
        </w:rPr>
      </w:pPr>
      <w:r w:rsidRPr="00B27E39">
        <w:rPr>
          <w:rFonts w:asciiTheme="minorBidi" w:hAnsiTheme="minorBidi"/>
          <w:sz w:val="21"/>
          <w:szCs w:val="21"/>
          <w:lang w:val="tr-TR"/>
        </w:rPr>
        <w:t>(4) If the Authority receives no response or representations within the period specified in the preliminary notice, or after considering the representations decides to make the same or a different decision, the Authority will, as soon as practicable, issue a decision notice to the person in relation to whom the power is exercised specifying:</w:t>
      </w:r>
    </w:p>
    <w:p w14:paraId="3592E8FF" w14:textId="77777777" w:rsidR="00B27E39" w:rsidRPr="00B27E39" w:rsidRDefault="00B27E39" w:rsidP="00B27E39">
      <w:pPr>
        <w:spacing w:after="0" w:line="240" w:lineRule="auto"/>
        <w:rPr>
          <w:rFonts w:asciiTheme="minorBidi" w:hAnsiTheme="minorBidi"/>
          <w:sz w:val="21"/>
          <w:szCs w:val="21"/>
          <w:lang w:val="tr-TR"/>
        </w:rPr>
      </w:pPr>
    </w:p>
    <w:p w14:paraId="07B91F4E" w14:textId="77777777" w:rsidR="00B27E39" w:rsidRPr="00172169" w:rsidRDefault="00B27E39" w:rsidP="00B27E39">
      <w:pPr>
        <w:numPr>
          <w:ilvl w:val="3"/>
          <w:numId w:val="3"/>
        </w:numPr>
        <w:spacing w:after="0" w:line="240" w:lineRule="auto"/>
        <w:ind w:left="1080"/>
        <w:rPr>
          <w:rFonts w:asciiTheme="minorBidi" w:hAnsiTheme="minorBidi"/>
          <w:bCs/>
          <w:sz w:val="21"/>
          <w:szCs w:val="21"/>
        </w:rPr>
      </w:pPr>
      <w:r w:rsidRPr="00B27E39">
        <w:rPr>
          <w:rFonts w:asciiTheme="minorBidi" w:hAnsiTheme="minorBidi"/>
          <w:bCs/>
          <w:sz w:val="21"/>
          <w:szCs w:val="21"/>
        </w:rPr>
        <w:t>the decision;</w:t>
      </w:r>
    </w:p>
    <w:p w14:paraId="647FD23F" w14:textId="77777777" w:rsidR="00B27E39" w:rsidRPr="00B27E39" w:rsidRDefault="00B27E39" w:rsidP="00B27E39">
      <w:pPr>
        <w:spacing w:after="0" w:line="240" w:lineRule="auto"/>
        <w:ind w:left="1080"/>
        <w:rPr>
          <w:rFonts w:asciiTheme="minorBidi" w:hAnsiTheme="minorBidi"/>
          <w:bCs/>
          <w:sz w:val="21"/>
          <w:szCs w:val="21"/>
        </w:rPr>
      </w:pPr>
    </w:p>
    <w:p w14:paraId="63F2A7B5" w14:textId="77777777" w:rsidR="00B27E39" w:rsidRPr="00172169" w:rsidRDefault="00B27E39" w:rsidP="00B27E39">
      <w:pPr>
        <w:numPr>
          <w:ilvl w:val="3"/>
          <w:numId w:val="3"/>
        </w:numPr>
        <w:spacing w:after="0" w:line="240" w:lineRule="auto"/>
        <w:ind w:left="1080"/>
        <w:rPr>
          <w:rFonts w:asciiTheme="minorBidi" w:hAnsiTheme="minorBidi"/>
          <w:bCs/>
          <w:sz w:val="21"/>
          <w:szCs w:val="21"/>
        </w:rPr>
      </w:pPr>
      <w:r w:rsidRPr="00B27E39">
        <w:rPr>
          <w:rFonts w:asciiTheme="minorBidi" w:hAnsiTheme="minorBidi"/>
          <w:bCs/>
          <w:sz w:val="21"/>
          <w:szCs w:val="21"/>
        </w:rPr>
        <w:t>the reasons for the decision, including its findings of fact;</w:t>
      </w:r>
    </w:p>
    <w:p w14:paraId="36EB2680" w14:textId="77777777" w:rsidR="00B27E39" w:rsidRPr="00B27E39" w:rsidRDefault="00B27E39" w:rsidP="00B27E39">
      <w:pPr>
        <w:spacing w:after="0" w:line="240" w:lineRule="auto"/>
        <w:ind w:left="1080"/>
        <w:rPr>
          <w:rFonts w:asciiTheme="minorBidi" w:hAnsiTheme="minorBidi"/>
          <w:bCs/>
          <w:sz w:val="21"/>
          <w:szCs w:val="21"/>
        </w:rPr>
      </w:pPr>
    </w:p>
    <w:p w14:paraId="6F18C9AE" w14:textId="77777777" w:rsidR="00B27E39" w:rsidRPr="00172169" w:rsidRDefault="00B27E39" w:rsidP="00B27E39">
      <w:pPr>
        <w:numPr>
          <w:ilvl w:val="3"/>
          <w:numId w:val="3"/>
        </w:numPr>
        <w:spacing w:after="0" w:line="240" w:lineRule="auto"/>
        <w:ind w:left="1080"/>
        <w:rPr>
          <w:rFonts w:asciiTheme="minorBidi" w:hAnsiTheme="minorBidi"/>
          <w:bCs/>
          <w:sz w:val="21"/>
          <w:szCs w:val="21"/>
        </w:rPr>
      </w:pPr>
      <w:r w:rsidRPr="00B27E39">
        <w:rPr>
          <w:rFonts w:asciiTheme="minorBidi" w:hAnsiTheme="minorBidi"/>
          <w:bCs/>
          <w:sz w:val="21"/>
          <w:szCs w:val="21"/>
        </w:rPr>
        <w:t>the date on which the decision is to take effect;</w:t>
      </w:r>
    </w:p>
    <w:p w14:paraId="1E00280C" w14:textId="77777777" w:rsidR="00B27E39" w:rsidRPr="00B27E39" w:rsidRDefault="00B27E39" w:rsidP="00B27E39">
      <w:pPr>
        <w:spacing w:after="0" w:line="240" w:lineRule="auto"/>
        <w:ind w:left="1080"/>
        <w:rPr>
          <w:rFonts w:asciiTheme="minorBidi" w:hAnsiTheme="minorBidi"/>
          <w:bCs/>
          <w:sz w:val="21"/>
          <w:szCs w:val="21"/>
        </w:rPr>
      </w:pPr>
    </w:p>
    <w:p w14:paraId="24FE0CE0" w14:textId="77777777" w:rsidR="00B27E39" w:rsidRPr="00172169" w:rsidRDefault="00B27E39" w:rsidP="00B27E39">
      <w:pPr>
        <w:numPr>
          <w:ilvl w:val="3"/>
          <w:numId w:val="3"/>
        </w:numPr>
        <w:spacing w:after="0" w:line="240" w:lineRule="auto"/>
        <w:ind w:left="1080"/>
        <w:rPr>
          <w:rFonts w:asciiTheme="minorBidi" w:hAnsiTheme="minorBidi"/>
          <w:bCs/>
          <w:sz w:val="21"/>
          <w:szCs w:val="21"/>
        </w:rPr>
      </w:pPr>
      <w:r w:rsidRPr="00B27E39">
        <w:rPr>
          <w:rFonts w:asciiTheme="minorBidi" w:hAnsiTheme="minorBidi"/>
          <w:bCs/>
          <w:sz w:val="21"/>
          <w:szCs w:val="21"/>
        </w:rPr>
        <w:t>if applicable, the date by which any relevant action must be taken by the person; and</w:t>
      </w:r>
    </w:p>
    <w:p w14:paraId="55289795" w14:textId="77777777" w:rsidR="00B27E39" w:rsidRPr="00B27E39" w:rsidRDefault="00B27E39" w:rsidP="00B27E39">
      <w:pPr>
        <w:spacing w:after="0" w:line="240" w:lineRule="auto"/>
        <w:ind w:left="1080"/>
        <w:rPr>
          <w:rFonts w:asciiTheme="minorBidi" w:hAnsiTheme="minorBidi"/>
          <w:bCs/>
          <w:sz w:val="21"/>
          <w:szCs w:val="21"/>
        </w:rPr>
      </w:pPr>
    </w:p>
    <w:p w14:paraId="4140C02C" w14:textId="77777777" w:rsidR="00B27E39" w:rsidRPr="00172169" w:rsidRDefault="00B27E39" w:rsidP="00B27E39">
      <w:pPr>
        <w:numPr>
          <w:ilvl w:val="3"/>
          <w:numId w:val="3"/>
        </w:numPr>
        <w:spacing w:after="0" w:line="240" w:lineRule="auto"/>
        <w:ind w:left="1080"/>
        <w:rPr>
          <w:rFonts w:asciiTheme="minorBidi" w:hAnsiTheme="minorBidi"/>
          <w:bCs/>
          <w:sz w:val="21"/>
          <w:szCs w:val="21"/>
        </w:rPr>
      </w:pPr>
      <w:r w:rsidRPr="00B27E39">
        <w:rPr>
          <w:rFonts w:asciiTheme="minorBidi" w:hAnsiTheme="minorBidi"/>
          <w:bCs/>
          <w:sz w:val="21"/>
          <w:szCs w:val="21"/>
        </w:rPr>
        <w:t>the person’s right to seek grievance of the decision by the Authority.</w:t>
      </w:r>
    </w:p>
    <w:p w14:paraId="16F89656" w14:textId="77777777" w:rsidR="00B27E39" w:rsidRPr="00B27E39" w:rsidRDefault="00B27E39" w:rsidP="00B27E39">
      <w:pPr>
        <w:spacing w:after="0" w:line="240" w:lineRule="auto"/>
        <w:ind w:left="2268"/>
        <w:rPr>
          <w:rFonts w:asciiTheme="minorBidi" w:hAnsiTheme="minorBidi"/>
          <w:bCs/>
          <w:sz w:val="21"/>
          <w:szCs w:val="21"/>
        </w:rPr>
      </w:pPr>
    </w:p>
    <w:p w14:paraId="6C1926CE" w14:textId="77777777" w:rsidR="00B27E39" w:rsidRPr="00172169" w:rsidRDefault="00B27E39" w:rsidP="00B27E39">
      <w:pPr>
        <w:spacing w:after="0" w:line="240" w:lineRule="auto"/>
        <w:rPr>
          <w:rFonts w:asciiTheme="minorBidi" w:hAnsiTheme="minorBidi"/>
          <w:bCs/>
          <w:sz w:val="21"/>
          <w:szCs w:val="21"/>
        </w:rPr>
      </w:pPr>
      <w:r w:rsidRPr="00B27E39">
        <w:rPr>
          <w:rFonts w:asciiTheme="minorBidi" w:hAnsiTheme="minorBidi"/>
          <w:bCs/>
          <w:sz w:val="21"/>
          <w:szCs w:val="21"/>
        </w:rPr>
        <w:t>(5) If the Authority decides that the Authority should not give a decision notice, Authority will notify the relevant parties of the decision in writing.</w:t>
      </w:r>
    </w:p>
    <w:p w14:paraId="71FDF5DB" w14:textId="77777777" w:rsidR="00B27E39" w:rsidRPr="00B27E39" w:rsidRDefault="00B27E39" w:rsidP="00B27E39">
      <w:pPr>
        <w:spacing w:after="0" w:line="240" w:lineRule="auto"/>
        <w:rPr>
          <w:rFonts w:asciiTheme="minorBidi" w:hAnsiTheme="minorBidi"/>
          <w:bCs/>
          <w:sz w:val="21"/>
          <w:szCs w:val="21"/>
        </w:rPr>
      </w:pPr>
    </w:p>
    <w:p w14:paraId="1BF2B056" w14:textId="77777777" w:rsidR="00B27E39" w:rsidRPr="00172169" w:rsidRDefault="00B27E39" w:rsidP="00B27E39">
      <w:pPr>
        <w:spacing w:after="0" w:line="240" w:lineRule="auto"/>
        <w:rPr>
          <w:rFonts w:asciiTheme="minorBidi" w:hAnsiTheme="minorBidi"/>
          <w:b/>
          <w:bCs/>
          <w:sz w:val="21"/>
          <w:szCs w:val="21"/>
        </w:rPr>
      </w:pPr>
      <w:r w:rsidRPr="00B27E39">
        <w:rPr>
          <w:rFonts w:asciiTheme="minorBidi" w:hAnsiTheme="minorBidi"/>
          <w:b/>
          <w:bCs/>
          <w:sz w:val="21"/>
          <w:szCs w:val="21"/>
        </w:rPr>
        <w:t>Article 4- Prejudice to the Interests of Free Zone Entities or the Authority</w:t>
      </w:r>
    </w:p>
    <w:p w14:paraId="0E9D314D" w14:textId="77777777" w:rsidR="00B27E39" w:rsidRPr="00B27E39" w:rsidRDefault="00B27E39" w:rsidP="00B27E39">
      <w:pPr>
        <w:spacing w:after="0" w:line="240" w:lineRule="auto"/>
        <w:rPr>
          <w:rFonts w:asciiTheme="minorBidi" w:hAnsiTheme="minorBidi"/>
          <w:b/>
          <w:bCs/>
          <w:sz w:val="21"/>
          <w:szCs w:val="21"/>
        </w:rPr>
      </w:pPr>
    </w:p>
    <w:p w14:paraId="4863A4B0" w14:textId="77777777" w:rsidR="00B27E39" w:rsidRPr="00172169" w:rsidRDefault="00B27E39" w:rsidP="00B27E39">
      <w:pPr>
        <w:spacing w:after="0" w:line="240" w:lineRule="auto"/>
        <w:rPr>
          <w:rFonts w:asciiTheme="minorBidi" w:hAnsiTheme="minorBidi"/>
          <w:sz w:val="21"/>
          <w:szCs w:val="21"/>
        </w:rPr>
      </w:pPr>
      <w:r w:rsidRPr="00B27E39">
        <w:rPr>
          <w:rFonts w:asciiTheme="minorBidi" w:hAnsiTheme="minorBidi"/>
          <w:sz w:val="21"/>
          <w:szCs w:val="21"/>
        </w:rPr>
        <w:t>(1) If the Authority concludes that any delay likely to arise as a result of complying with the procedures in Article 3 would be prejudicial to the interests of other Free Zone Entities or otherwise prejudicial to the interests of the Authority:</w:t>
      </w:r>
    </w:p>
    <w:p w14:paraId="21AC8E4A" w14:textId="77777777" w:rsidR="00B27E39" w:rsidRPr="00B27E39" w:rsidRDefault="00B27E39" w:rsidP="00B27E39">
      <w:pPr>
        <w:spacing w:after="0" w:line="240" w:lineRule="auto"/>
        <w:rPr>
          <w:rFonts w:asciiTheme="minorBidi" w:hAnsiTheme="minorBidi"/>
          <w:sz w:val="21"/>
          <w:szCs w:val="21"/>
        </w:rPr>
      </w:pPr>
    </w:p>
    <w:p w14:paraId="31B1DEC9" w14:textId="77777777" w:rsidR="00B27E39" w:rsidRPr="00172169" w:rsidRDefault="00B27E39" w:rsidP="00FC2EFA">
      <w:pPr>
        <w:numPr>
          <w:ilvl w:val="3"/>
          <w:numId w:val="4"/>
        </w:numPr>
        <w:spacing w:after="0" w:line="240" w:lineRule="auto"/>
        <w:ind w:left="1080"/>
        <w:rPr>
          <w:rFonts w:asciiTheme="minorBidi" w:hAnsiTheme="minorBidi"/>
          <w:sz w:val="21"/>
          <w:szCs w:val="21"/>
        </w:rPr>
      </w:pPr>
      <w:r w:rsidRPr="00B27E39">
        <w:rPr>
          <w:rFonts w:asciiTheme="minorBidi" w:hAnsiTheme="minorBidi"/>
          <w:sz w:val="21"/>
          <w:szCs w:val="21"/>
        </w:rPr>
        <w:t>preliminary notice and representation procedures do not apply; and</w:t>
      </w:r>
    </w:p>
    <w:p w14:paraId="527D6D18" w14:textId="77777777" w:rsidR="00FC2EFA" w:rsidRPr="00B27E39" w:rsidRDefault="00FC2EFA" w:rsidP="00FC2EFA">
      <w:pPr>
        <w:spacing w:after="0" w:line="240" w:lineRule="auto"/>
        <w:ind w:left="1080"/>
        <w:rPr>
          <w:rFonts w:asciiTheme="minorBidi" w:hAnsiTheme="minorBidi"/>
          <w:sz w:val="21"/>
          <w:szCs w:val="21"/>
        </w:rPr>
      </w:pPr>
    </w:p>
    <w:p w14:paraId="0FBC9F9C" w14:textId="77777777" w:rsidR="00B27E39" w:rsidRPr="00172169" w:rsidRDefault="00B27E39" w:rsidP="00FC2EFA">
      <w:pPr>
        <w:numPr>
          <w:ilvl w:val="3"/>
          <w:numId w:val="4"/>
        </w:numPr>
        <w:spacing w:after="0" w:line="240" w:lineRule="auto"/>
        <w:ind w:left="1080"/>
        <w:rPr>
          <w:rFonts w:asciiTheme="minorBidi" w:hAnsiTheme="minorBidi"/>
          <w:sz w:val="21"/>
          <w:szCs w:val="21"/>
        </w:rPr>
      </w:pPr>
      <w:r w:rsidRPr="00B27E39">
        <w:rPr>
          <w:rFonts w:asciiTheme="minorBidi" w:hAnsiTheme="minorBidi"/>
          <w:sz w:val="21"/>
          <w:szCs w:val="21"/>
        </w:rPr>
        <w:t>instead, the Authority must provide the person with an opportunity to make representations to the Authority in writing within a period of fifteen (15) days, or such further period as may be decided, from the date on which the decision notice is given.</w:t>
      </w:r>
    </w:p>
    <w:p w14:paraId="158795C2" w14:textId="77777777" w:rsidR="00FC2EFA" w:rsidRPr="00B27E39" w:rsidRDefault="00FC2EFA" w:rsidP="00FC2EFA">
      <w:pPr>
        <w:spacing w:after="0" w:line="240" w:lineRule="auto"/>
        <w:ind w:left="2268"/>
        <w:rPr>
          <w:rFonts w:asciiTheme="minorBidi" w:hAnsiTheme="minorBidi"/>
          <w:sz w:val="21"/>
          <w:szCs w:val="21"/>
        </w:rPr>
      </w:pPr>
    </w:p>
    <w:p w14:paraId="5243EE4D" w14:textId="77777777" w:rsidR="00B27E39" w:rsidRPr="00172169" w:rsidRDefault="00B27E39" w:rsidP="00B27E39">
      <w:pPr>
        <w:spacing w:after="0" w:line="240" w:lineRule="auto"/>
        <w:rPr>
          <w:rFonts w:asciiTheme="minorBidi" w:hAnsiTheme="minorBidi"/>
          <w:sz w:val="21"/>
          <w:szCs w:val="21"/>
        </w:rPr>
      </w:pPr>
      <w:r w:rsidRPr="00B27E39">
        <w:rPr>
          <w:rFonts w:asciiTheme="minorBidi" w:hAnsiTheme="minorBidi"/>
          <w:sz w:val="21"/>
          <w:szCs w:val="21"/>
        </w:rPr>
        <w:t>(2) If the Authority does not receive any representations within the period specified in the notice, it must inform the person in writing that the decision is to stand.</w:t>
      </w:r>
    </w:p>
    <w:p w14:paraId="451612A6" w14:textId="77777777" w:rsidR="00FC2EFA" w:rsidRPr="00B27E39" w:rsidRDefault="00FC2EFA" w:rsidP="00B27E39">
      <w:pPr>
        <w:spacing w:after="0" w:line="240" w:lineRule="auto"/>
        <w:rPr>
          <w:rFonts w:asciiTheme="minorBidi" w:hAnsiTheme="minorBidi"/>
          <w:sz w:val="21"/>
          <w:szCs w:val="21"/>
        </w:rPr>
      </w:pPr>
    </w:p>
    <w:p w14:paraId="1319D685" w14:textId="77777777" w:rsidR="00B27E39" w:rsidRPr="00172169" w:rsidRDefault="00B27E39" w:rsidP="00B27E39">
      <w:pPr>
        <w:spacing w:after="0" w:line="240" w:lineRule="auto"/>
        <w:rPr>
          <w:rFonts w:asciiTheme="minorBidi" w:hAnsiTheme="minorBidi"/>
          <w:sz w:val="21"/>
          <w:szCs w:val="21"/>
        </w:rPr>
      </w:pPr>
      <w:r w:rsidRPr="00B27E39">
        <w:rPr>
          <w:rFonts w:asciiTheme="minorBidi" w:hAnsiTheme="minorBidi"/>
          <w:sz w:val="21"/>
          <w:szCs w:val="21"/>
        </w:rPr>
        <w:t xml:space="preserve">(3) If the Authority receives representations within the period specified in the notice, after considering the representations the Authority may decide to confirm, withdraw or vary the decision and it must as soon as practicable notify the person of the decision in writing. </w:t>
      </w:r>
    </w:p>
    <w:p w14:paraId="09D007CE" w14:textId="77777777" w:rsidR="00FC2EFA" w:rsidRPr="00B27E39" w:rsidRDefault="00FC2EFA" w:rsidP="00B27E39">
      <w:pPr>
        <w:spacing w:after="0" w:line="240" w:lineRule="auto"/>
        <w:rPr>
          <w:rFonts w:asciiTheme="minorBidi" w:hAnsiTheme="minorBidi"/>
          <w:sz w:val="21"/>
          <w:szCs w:val="21"/>
        </w:rPr>
      </w:pPr>
    </w:p>
    <w:p w14:paraId="614757EC" w14:textId="77777777" w:rsidR="00B27E39" w:rsidRPr="00172169" w:rsidRDefault="00B27E39" w:rsidP="00B27E39">
      <w:pPr>
        <w:spacing w:after="0" w:line="240" w:lineRule="auto"/>
        <w:rPr>
          <w:rFonts w:asciiTheme="minorBidi" w:hAnsiTheme="minorBidi"/>
          <w:b/>
          <w:bCs/>
          <w:sz w:val="21"/>
          <w:szCs w:val="21"/>
        </w:rPr>
      </w:pPr>
      <w:r w:rsidRPr="00B27E39">
        <w:rPr>
          <w:rFonts w:asciiTheme="minorBidi" w:hAnsiTheme="minorBidi"/>
          <w:b/>
          <w:bCs/>
          <w:sz w:val="21"/>
          <w:szCs w:val="21"/>
        </w:rPr>
        <w:t>Article 5- Grievances</w:t>
      </w:r>
    </w:p>
    <w:p w14:paraId="7594C6A9" w14:textId="77777777" w:rsidR="00FC2EFA" w:rsidRPr="00B27E39" w:rsidRDefault="00FC2EFA" w:rsidP="00B27E39">
      <w:pPr>
        <w:spacing w:after="0" w:line="240" w:lineRule="auto"/>
        <w:rPr>
          <w:rFonts w:asciiTheme="minorBidi" w:hAnsiTheme="minorBidi"/>
          <w:b/>
          <w:bCs/>
          <w:sz w:val="21"/>
          <w:szCs w:val="21"/>
        </w:rPr>
      </w:pPr>
    </w:p>
    <w:p w14:paraId="0904EE00" w14:textId="77777777" w:rsidR="00B27E39" w:rsidRPr="00172169" w:rsidRDefault="00B27E39" w:rsidP="00B27E39">
      <w:pPr>
        <w:spacing w:after="0" w:line="240" w:lineRule="auto"/>
        <w:rPr>
          <w:rFonts w:asciiTheme="minorBidi" w:hAnsiTheme="minorBidi"/>
          <w:bCs/>
          <w:sz w:val="21"/>
          <w:szCs w:val="21"/>
        </w:rPr>
      </w:pPr>
      <w:r w:rsidRPr="00B27E39">
        <w:rPr>
          <w:rFonts w:asciiTheme="minorBidi" w:hAnsiTheme="minorBidi"/>
          <w:sz w:val="21"/>
          <w:szCs w:val="21"/>
        </w:rPr>
        <w:t xml:space="preserve">(1) </w:t>
      </w:r>
      <w:r w:rsidRPr="00B27E39">
        <w:rPr>
          <w:rFonts w:asciiTheme="minorBidi" w:hAnsiTheme="minorBidi"/>
          <w:bCs/>
          <w:sz w:val="21"/>
          <w:szCs w:val="21"/>
        </w:rPr>
        <w:t xml:space="preserve">A grievance against the decisions of the Authority will be submitted by the concerned person to the Authority, within fifteen (15) days from the date of the decision notice. </w:t>
      </w:r>
    </w:p>
    <w:p w14:paraId="0945A902" w14:textId="77777777" w:rsidR="00FC2EFA" w:rsidRPr="00B27E39" w:rsidRDefault="00FC2EFA" w:rsidP="00B27E39">
      <w:pPr>
        <w:spacing w:after="0" w:line="240" w:lineRule="auto"/>
        <w:rPr>
          <w:rFonts w:asciiTheme="minorBidi" w:hAnsiTheme="minorBidi"/>
          <w:bCs/>
          <w:sz w:val="21"/>
          <w:szCs w:val="21"/>
        </w:rPr>
      </w:pPr>
    </w:p>
    <w:p w14:paraId="1D2B33BE" w14:textId="77777777" w:rsidR="00B27E39" w:rsidRPr="00172169" w:rsidRDefault="00B27E39" w:rsidP="00B27E39">
      <w:pPr>
        <w:spacing w:after="0" w:line="240" w:lineRule="auto"/>
        <w:rPr>
          <w:rFonts w:asciiTheme="minorBidi" w:hAnsiTheme="minorBidi"/>
          <w:bCs/>
          <w:sz w:val="21"/>
          <w:szCs w:val="21"/>
        </w:rPr>
      </w:pPr>
      <w:r w:rsidRPr="00B27E39">
        <w:rPr>
          <w:rFonts w:asciiTheme="minorBidi" w:hAnsiTheme="minorBidi"/>
          <w:bCs/>
          <w:sz w:val="21"/>
          <w:szCs w:val="21"/>
        </w:rPr>
        <w:t>(2) The grievance will contain the following information:</w:t>
      </w:r>
    </w:p>
    <w:p w14:paraId="1C64D428" w14:textId="77777777" w:rsidR="00FC2EFA" w:rsidRPr="00B27E39" w:rsidRDefault="00FC2EFA" w:rsidP="00B27E39">
      <w:pPr>
        <w:spacing w:after="0" w:line="240" w:lineRule="auto"/>
        <w:rPr>
          <w:rFonts w:asciiTheme="minorBidi" w:hAnsiTheme="minorBidi"/>
          <w:bCs/>
          <w:sz w:val="21"/>
          <w:szCs w:val="21"/>
        </w:rPr>
      </w:pPr>
    </w:p>
    <w:p w14:paraId="1D6CCD47" w14:textId="77777777" w:rsidR="00B27E39" w:rsidRPr="00172169" w:rsidRDefault="00B27E39" w:rsidP="00B27E39">
      <w:pPr>
        <w:numPr>
          <w:ilvl w:val="3"/>
          <w:numId w:val="5"/>
        </w:numPr>
        <w:spacing w:after="0" w:line="240" w:lineRule="auto"/>
        <w:rPr>
          <w:rFonts w:asciiTheme="minorBidi" w:hAnsiTheme="minorBidi"/>
          <w:bCs/>
          <w:sz w:val="21"/>
          <w:szCs w:val="21"/>
        </w:rPr>
      </w:pPr>
      <w:r w:rsidRPr="00B27E39">
        <w:rPr>
          <w:rFonts w:asciiTheme="minorBidi" w:hAnsiTheme="minorBidi"/>
          <w:bCs/>
          <w:sz w:val="21"/>
          <w:szCs w:val="21"/>
        </w:rPr>
        <w:t xml:space="preserve">the </w:t>
      </w:r>
      <w:proofErr w:type="spellStart"/>
      <w:r w:rsidRPr="00B27E39">
        <w:rPr>
          <w:rFonts w:asciiTheme="minorBidi" w:hAnsiTheme="minorBidi"/>
          <w:bCs/>
          <w:sz w:val="21"/>
          <w:szCs w:val="21"/>
        </w:rPr>
        <w:t>grievant's</w:t>
      </w:r>
      <w:proofErr w:type="spellEnd"/>
      <w:r w:rsidRPr="00B27E39">
        <w:rPr>
          <w:rFonts w:asciiTheme="minorBidi" w:hAnsiTheme="minorBidi"/>
          <w:bCs/>
          <w:sz w:val="21"/>
          <w:szCs w:val="21"/>
        </w:rPr>
        <w:t xml:space="preserve"> name, surname, capacity and address;</w:t>
      </w:r>
    </w:p>
    <w:p w14:paraId="22F46E3B" w14:textId="77777777" w:rsidR="00FC2EFA" w:rsidRPr="00B27E39" w:rsidRDefault="00FC2EFA" w:rsidP="00FC2EFA">
      <w:pPr>
        <w:spacing w:after="0" w:line="240" w:lineRule="auto"/>
        <w:ind w:left="2268"/>
        <w:rPr>
          <w:rFonts w:asciiTheme="minorBidi" w:hAnsiTheme="minorBidi"/>
          <w:bCs/>
          <w:sz w:val="21"/>
          <w:szCs w:val="21"/>
        </w:rPr>
      </w:pPr>
    </w:p>
    <w:p w14:paraId="720BDAAE" w14:textId="77777777" w:rsidR="00B27E39" w:rsidRPr="00172169" w:rsidRDefault="00B27E39" w:rsidP="00B27E39">
      <w:pPr>
        <w:numPr>
          <w:ilvl w:val="3"/>
          <w:numId w:val="5"/>
        </w:numPr>
        <w:spacing w:after="0" w:line="240" w:lineRule="auto"/>
        <w:rPr>
          <w:rFonts w:asciiTheme="minorBidi" w:hAnsiTheme="minorBidi"/>
          <w:bCs/>
          <w:sz w:val="21"/>
          <w:szCs w:val="21"/>
        </w:rPr>
      </w:pPr>
      <w:r w:rsidRPr="00B27E39">
        <w:rPr>
          <w:rFonts w:asciiTheme="minorBidi" w:hAnsiTheme="minorBidi"/>
          <w:bCs/>
          <w:sz w:val="21"/>
          <w:szCs w:val="21"/>
        </w:rPr>
        <w:t>the grieved-against decision, the date of its issuance and the date of its notification to the grievant or the date of knowledge;</w:t>
      </w:r>
    </w:p>
    <w:p w14:paraId="214B3207" w14:textId="77777777" w:rsidR="00FC2EFA" w:rsidRPr="00B27E39" w:rsidRDefault="00FC2EFA" w:rsidP="00FC2EFA">
      <w:pPr>
        <w:spacing w:after="0" w:line="240" w:lineRule="auto"/>
        <w:ind w:left="2268"/>
        <w:rPr>
          <w:rFonts w:asciiTheme="minorBidi" w:hAnsiTheme="minorBidi"/>
          <w:bCs/>
          <w:sz w:val="21"/>
          <w:szCs w:val="21"/>
        </w:rPr>
      </w:pPr>
    </w:p>
    <w:p w14:paraId="4BD146C3" w14:textId="77777777" w:rsidR="00B27E39" w:rsidRPr="00172169" w:rsidRDefault="00B27E39" w:rsidP="00B27E39">
      <w:pPr>
        <w:numPr>
          <w:ilvl w:val="3"/>
          <w:numId w:val="5"/>
        </w:numPr>
        <w:spacing w:after="0" w:line="240" w:lineRule="auto"/>
        <w:rPr>
          <w:rFonts w:asciiTheme="minorBidi" w:hAnsiTheme="minorBidi"/>
          <w:bCs/>
          <w:sz w:val="21"/>
          <w:szCs w:val="21"/>
        </w:rPr>
      </w:pPr>
      <w:r w:rsidRPr="00B27E39">
        <w:rPr>
          <w:rFonts w:asciiTheme="minorBidi" w:hAnsiTheme="minorBidi"/>
          <w:bCs/>
          <w:sz w:val="21"/>
          <w:szCs w:val="21"/>
        </w:rPr>
        <w:t>the grounds on which the grievance is based, and the supporting documents, and explanatory memorandums;</w:t>
      </w:r>
    </w:p>
    <w:p w14:paraId="322E5D4E" w14:textId="77777777" w:rsidR="00FC2EFA" w:rsidRPr="00B27E39" w:rsidRDefault="00FC2EFA" w:rsidP="00FC2EFA">
      <w:pPr>
        <w:spacing w:after="0" w:line="240" w:lineRule="auto"/>
        <w:ind w:left="2268"/>
        <w:rPr>
          <w:rFonts w:asciiTheme="minorBidi" w:hAnsiTheme="minorBidi"/>
          <w:bCs/>
          <w:sz w:val="21"/>
          <w:szCs w:val="21"/>
        </w:rPr>
      </w:pPr>
    </w:p>
    <w:p w14:paraId="369482ED" w14:textId="77777777" w:rsidR="00B27E39" w:rsidRPr="00172169" w:rsidRDefault="00B27E39" w:rsidP="00B27E39">
      <w:pPr>
        <w:numPr>
          <w:ilvl w:val="3"/>
          <w:numId w:val="5"/>
        </w:numPr>
        <w:spacing w:after="0" w:line="240" w:lineRule="auto"/>
        <w:rPr>
          <w:rFonts w:asciiTheme="minorBidi" w:hAnsiTheme="minorBidi"/>
          <w:bCs/>
          <w:sz w:val="21"/>
          <w:szCs w:val="21"/>
        </w:rPr>
      </w:pPr>
      <w:r w:rsidRPr="00B27E39">
        <w:rPr>
          <w:rFonts w:asciiTheme="minorBidi" w:hAnsiTheme="minorBidi"/>
          <w:bCs/>
          <w:sz w:val="21"/>
          <w:szCs w:val="21"/>
        </w:rPr>
        <w:t>the specific requests of the grievant; and</w:t>
      </w:r>
    </w:p>
    <w:p w14:paraId="1F99560C" w14:textId="77777777" w:rsidR="00FC2EFA" w:rsidRPr="00B27E39" w:rsidRDefault="00FC2EFA" w:rsidP="00FC2EFA">
      <w:pPr>
        <w:spacing w:after="0" w:line="240" w:lineRule="auto"/>
        <w:ind w:left="2268"/>
        <w:rPr>
          <w:rFonts w:asciiTheme="minorBidi" w:hAnsiTheme="minorBidi"/>
          <w:bCs/>
          <w:sz w:val="21"/>
          <w:szCs w:val="21"/>
        </w:rPr>
      </w:pPr>
    </w:p>
    <w:p w14:paraId="7A6FA100" w14:textId="77777777" w:rsidR="00B27E39" w:rsidRPr="00172169" w:rsidRDefault="00B27E39" w:rsidP="00B27E39">
      <w:pPr>
        <w:numPr>
          <w:ilvl w:val="3"/>
          <w:numId w:val="5"/>
        </w:numPr>
        <w:spacing w:after="0" w:line="240" w:lineRule="auto"/>
        <w:rPr>
          <w:rFonts w:asciiTheme="minorBidi" w:hAnsiTheme="minorBidi"/>
          <w:bCs/>
          <w:sz w:val="21"/>
          <w:szCs w:val="21"/>
        </w:rPr>
      </w:pPr>
      <w:r w:rsidRPr="00B27E39">
        <w:rPr>
          <w:rFonts w:asciiTheme="minorBidi" w:hAnsiTheme="minorBidi"/>
          <w:bCs/>
          <w:sz w:val="21"/>
          <w:szCs w:val="21"/>
        </w:rPr>
        <w:t>the relevant means for the grievant to receive the notices related to the review of the grievance, whether by email or telephone or other means.</w:t>
      </w:r>
    </w:p>
    <w:p w14:paraId="028DD359" w14:textId="77777777" w:rsidR="00FC2EFA" w:rsidRPr="00B27E39" w:rsidRDefault="00FC2EFA" w:rsidP="00FC2EFA">
      <w:pPr>
        <w:spacing w:after="0" w:line="240" w:lineRule="auto"/>
        <w:ind w:left="2268"/>
        <w:rPr>
          <w:rFonts w:asciiTheme="minorBidi" w:hAnsiTheme="minorBidi"/>
          <w:bCs/>
          <w:sz w:val="21"/>
          <w:szCs w:val="21"/>
        </w:rPr>
      </w:pPr>
    </w:p>
    <w:p w14:paraId="27807436" w14:textId="77777777" w:rsidR="00B27E39" w:rsidRPr="00172169" w:rsidRDefault="00B27E39" w:rsidP="00B27E39">
      <w:pPr>
        <w:spacing w:after="0" w:line="240" w:lineRule="auto"/>
        <w:rPr>
          <w:rFonts w:asciiTheme="minorBidi" w:hAnsiTheme="minorBidi"/>
          <w:sz w:val="21"/>
          <w:szCs w:val="21"/>
          <w:lang w:val="en-GB"/>
        </w:rPr>
      </w:pPr>
      <w:r w:rsidRPr="00B27E39">
        <w:rPr>
          <w:rFonts w:asciiTheme="minorBidi" w:hAnsiTheme="minorBidi"/>
          <w:sz w:val="21"/>
          <w:szCs w:val="21"/>
        </w:rPr>
        <w:t>(3) The Authority will review and decide upon the grievance within thirty (30) days and at the end of the review may rescind the order or may issue a new decision notice.</w:t>
      </w:r>
      <w:bookmarkStart w:id="6" w:name="_Hlk160033819"/>
      <w:r w:rsidRPr="00B27E39">
        <w:rPr>
          <w:rFonts w:asciiTheme="minorBidi" w:hAnsiTheme="minorBidi"/>
          <w:sz w:val="21"/>
          <w:szCs w:val="21"/>
          <w:lang w:val="en-GB"/>
        </w:rPr>
        <w:t xml:space="preserve"> The expiry of this period without a decision on the grievance will be considered and implicit rejection thereof.</w:t>
      </w:r>
      <w:bookmarkEnd w:id="6"/>
    </w:p>
    <w:p w14:paraId="69363D73" w14:textId="77777777" w:rsidR="00FC2EFA" w:rsidRPr="00B27E39" w:rsidRDefault="00FC2EFA" w:rsidP="00B27E39">
      <w:pPr>
        <w:spacing w:after="0" w:line="240" w:lineRule="auto"/>
        <w:rPr>
          <w:rFonts w:asciiTheme="minorBidi" w:hAnsiTheme="minorBidi"/>
          <w:sz w:val="21"/>
          <w:szCs w:val="21"/>
        </w:rPr>
      </w:pPr>
    </w:p>
    <w:p w14:paraId="05F71529" w14:textId="77777777" w:rsidR="00B27E39" w:rsidRPr="00172169" w:rsidRDefault="00B27E39" w:rsidP="00B27E39">
      <w:pPr>
        <w:spacing w:after="0" w:line="240" w:lineRule="auto"/>
        <w:rPr>
          <w:rFonts w:asciiTheme="minorBidi" w:hAnsiTheme="minorBidi"/>
          <w:sz w:val="21"/>
          <w:szCs w:val="21"/>
        </w:rPr>
      </w:pPr>
      <w:r w:rsidRPr="00B27E39">
        <w:rPr>
          <w:rFonts w:asciiTheme="minorBidi" w:hAnsiTheme="minorBidi"/>
          <w:sz w:val="21"/>
          <w:szCs w:val="21"/>
        </w:rPr>
        <w:t>(4) The decision notice shall comprise a summary of the subject-matter of the grievance and the grounds upon which it is based. The grievant shall be notified, in writing, of a copy of the decision within seven (7) days from the date of its issuance, by the notification means as specified in his grievance.</w:t>
      </w:r>
      <w:bookmarkStart w:id="7" w:name="_Hlk36108243"/>
      <w:bookmarkStart w:id="8" w:name="_Ref522101595"/>
      <w:bookmarkStart w:id="9" w:name="_9kR3WTrAG84DFIG6yimp6KOdM47tSa6uqvG7ZdP"/>
      <w:bookmarkStart w:id="10" w:name="_9kR3WTr299569KG6yimp6KOdM47tSa6uqvG7ZdP"/>
      <w:bookmarkStart w:id="11" w:name="_Ref523237748"/>
      <w:bookmarkStart w:id="12" w:name="_Ref527457622"/>
    </w:p>
    <w:p w14:paraId="19052016" w14:textId="77777777" w:rsidR="00FC2EFA" w:rsidRPr="00B27E39" w:rsidRDefault="00FC2EFA" w:rsidP="00B27E39">
      <w:pPr>
        <w:spacing w:after="0" w:line="240" w:lineRule="auto"/>
        <w:rPr>
          <w:rFonts w:asciiTheme="minorBidi" w:hAnsiTheme="minorBidi"/>
          <w:sz w:val="21"/>
          <w:szCs w:val="21"/>
        </w:rPr>
      </w:pPr>
    </w:p>
    <w:p w14:paraId="72F37BB1" w14:textId="77777777" w:rsidR="00B27E39" w:rsidRPr="00172169" w:rsidRDefault="00B27E39" w:rsidP="00B27E39">
      <w:pPr>
        <w:spacing w:after="0" w:line="240" w:lineRule="auto"/>
        <w:rPr>
          <w:rFonts w:asciiTheme="minorBidi" w:hAnsiTheme="minorBidi"/>
          <w:sz w:val="21"/>
          <w:szCs w:val="21"/>
          <w:lang w:val="en-GB"/>
        </w:rPr>
      </w:pPr>
      <w:r w:rsidRPr="00B27E39">
        <w:rPr>
          <w:rFonts w:asciiTheme="minorBidi" w:hAnsiTheme="minorBidi"/>
          <w:sz w:val="21"/>
          <w:szCs w:val="21"/>
        </w:rPr>
        <w:t xml:space="preserve">(5) </w:t>
      </w:r>
      <w:bookmarkStart w:id="13" w:name="_Hlk160033849"/>
      <w:r w:rsidRPr="00B27E39">
        <w:rPr>
          <w:rFonts w:asciiTheme="minorBidi" w:hAnsiTheme="minorBidi"/>
          <w:sz w:val="21"/>
          <w:szCs w:val="21"/>
          <w:lang w:val="en-GB"/>
        </w:rPr>
        <w:t>The decision on the grievance or the implicit rejection, will be final.</w:t>
      </w:r>
      <w:bookmarkEnd w:id="13"/>
    </w:p>
    <w:p w14:paraId="1EF57EAE" w14:textId="77777777" w:rsidR="00FC2EFA" w:rsidRPr="00B27E39" w:rsidRDefault="00FC2EFA" w:rsidP="00B27E39">
      <w:pPr>
        <w:spacing w:after="0" w:line="240" w:lineRule="auto"/>
        <w:rPr>
          <w:rFonts w:asciiTheme="minorBidi" w:hAnsiTheme="minorBidi"/>
          <w:sz w:val="21"/>
          <w:szCs w:val="21"/>
        </w:rPr>
      </w:pPr>
    </w:p>
    <w:bookmarkEnd w:id="7"/>
    <w:p w14:paraId="01DD1F2E" w14:textId="77777777" w:rsidR="00B27E39" w:rsidRPr="00172169" w:rsidRDefault="00B27E39" w:rsidP="00B27E39">
      <w:pPr>
        <w:spacing w:after="0" w:line="240" w:lineRule="auto"/>
        <w:rPr>
          <w:rFonts w:asciiTheme="minorBidi" w:hAnsiTheme="minorBidi"/>
          <w:b/>
          <w:bCs/>
          <w:sz w:val="21"/>
          <w:szCs w:val="21"/>
        </w:rPr>
      </w:pPr>
      <w:r w:rsidRPr="00B27E39">
        <w:rPr>
          <w:rFonts w:asciiTheme="minorBidi" w:hAnsiTheme="minorBidi"/>
          <w:b/>
          <w:bCs/>
          <w:sz w:val="21"/>
          <w:szCs w:val="21"/>
        </w:rPr>
        <w:t>Article 6- Non-Payment of Sanction and Repeated Contraventions</w:t>
      </w:r>
    </w:p>
    <w:p w14:paraId="13731E6D" w14:textId="77777777" w:rsidR="00A21BC9" w:rsidRPr="00B27E39" w:rsidRDefault="00A21BC9" w:rsidP="00B27E39">
      <w:pPr>
        <w:spacing w:after="0" w:line="240" w:lineRule="auto"/>
        <w:rPr>
          <w:rFonts w:asciiTheme="minorBidi" w:hAnsiTheme="minorBidi"/>
          <w:b/>
          <w:bCs/>
          <w:sz w:val="21"/>
          <w:szCs w:val="21"/>
        </w:rPr>
      </w:pPr>
    </w:p>
    <w:p w14:paraId="1B01CE27" w14:textId="77777777" w:rsidR="00B27E39" w:rsidRPr="00172169" w:rsidRDefault="00B27E39" w:rsidP="00B27E39">
      <w:pPr>
        <w:spacing w:after="0" w:line="240" w:lineRule="auto"/>
        <w:rPr>
          <w:rFonts w:asciiTheme="minorBidi" w:hAnsiTheme="minorBidi"/>
          <w:sz w:val="21"/>
          <w:szCs w:val="21"/>
        </w:rPr>
      </w:pPr>
      <w:r w:rsidRPr="00B27E39">
        <w:rPr>
          <w:rFonts w:asciiTheme="minorBidi" w:hAnsiTheme="minorBidi"/>
          <w:sz w:val="21"/>
          <w:szCs w:val="21"/>
        </w:rPr>
        <w:t>The amount of financial sanction prescribed in the decision notice will be doubled in cases of non-payment of the stipulated sanction within the prescribed time; or in cases of a repetition of a contravention which was previously subjected to sanction.</w:t>
      </w:r>
    </w:p>
    <w:p w14:paraId="0BD015C1" w14:textId="77777777" w:rsidR="00A21BC9" w:rsidRPr="00B27E39" w:rsidRDefault="00A21BC9" w:rsidP="00B27E39">
      <w:pPr>
        <w:spacing w:after="0" w:line="240" w:lineRule="auto"/>
        <w:rPr>
          <w:rFonts w:asciiTheme="minorBidi" w:hAnsiTheme="minorBidi"/>
          <w:sz w:val="21"/>
          <w:szCs w:val="21"/>
        </w:rPr>
      </w:pPr>
    </w:p>
    <w:p w14:paraId="2F4E689E" w14:textId="77777777" w:rsidR="00B27E39" w:rsidRPr="00172169" w:rsidRDefault="00B27E39" w:rsidP="00B27E39">
      <w:pPr>
        <w:spacing w:after="0" w:line="240" w:lineRule="auto"/>
        <w:rPr>
          <w:rFonts w:asciiTheme="minorBidi" w:hAnsiTheme="minorBidi"/>
          <w:b/>
          <w:bCs/>
          <w:sz w:val="21"/>
          <w:szCs w:val="21"/>
        </w:rPr>
      </w:pPr>
      <w:r w:rsidRPr="00B27E39">
        <w:rPr>
          <w:rFonts w:asciiTheme="minorBidi" w:hAnsiTheme="minorBidi"/>
          <w:b/>
          <w:bCs/>
          <w:sz w:val="21"/>
          <w:szCs w:val="21"/>
        </w:rPr>
        <w:t>Article 7- Administrative Action</w:t>
      </w:r>
    </w:p>
    <w:p w14:paraId="3608C630" w14:textId="77777777" w:rsidR="00A21BC9" w:rsidRPr="00B27E39" w:rsidRDefault="00A21BC9" w:rsidP="00B27E39">
      <w:pPr>
        <w:spacing w:after="0" w:line="240" w:lineRule="auto"/>
        <w:rPr>
          <w:rFonts w:asciiTheme="minorBidi" w:hAnsiTheme="minorBidi"/>
          <w:b/>
          <w:bCs/>
          <w:sz w:val="21"/>
          <w:szCs w:val="21"/>
        </w:rPr>
      </w:pPr>
    </w:p>
    <w:bookmarkEnd w:id="8"/>
    <w:bookmarkEnd w:id="9"/>
    <w:bookmarkEnd w:id="10"/>
    <w:bookmarkEnd w:id="11"/>
    <w:bookmarkEnd w:id="12"/>
    <w:p w14:paraId="6E103396" w14:textId="77777777" w:rsidR="00B27E39" w:rsidRPr="00172169" w:rsidRDefault="00B27E39" w:rsidP="00B27E39">
      <w:pPr>
        <w:spacing w:after="0" w:line="240" w:lineRule="auto"/>
        <w:rPr>
          <w:rFonts w:asciiTheme="minorBidi" w:hAnsiTheme="minorBidi"/>
          <w:sz w:val="21"/>
          <w:szCs w:val="21"/>
        </w:rPr>
      </w:pPr>
      <w:r w:rsidRPr="00B27E39">
        <w:rPr>
          <w:rFonts w:asciiTheme="minorBidi" w:hAnsiTheme="minorBidi"/>
          <w:sz w:val="21"/>
          <w:szCs w:val="21"/>
        </w:rPr>
        <w:t xml:space="preserve">The imposition of a financial sanction does not in any way prevent the Authority from undertaking administrative action under the Free Zones Legislation, including, without limitation, the capacity of the Authority to suspend or revoke the </w:t>
      </w:r>
      <w:proofErr w:type="spellStart"/>
      <w:r w:rsidRPr="00B27E39">
        <w:rPr>
          <w:rFonts w:asciiTheme="minorBidi" w:hAnsiTheme="minorBidi"/>
          <w:sz w:val="21"/>
          <w:szCs w:val="21"/>
        </w:rPr>
        <w:t>Licence</w:t>
      </w:r>
      <w:proofErr w:type="spellEnd"/>
      <w:r w:rsidRPr="00B27E39">
        <w:rPr>
          <w:rFonts w:asciiTheme="minorBidi" w:hAnsiTheme="minorBidi"/>
          <w:sz w:val="21"/>
          <w:szCs w:val="21"/>
        </w:rPr>
        <w:t xml:space="preserve">. Any administrative action by the Authority, including revoking or suspending a </w:t>
      </w:r>
      <w:proofErr w:type="spellStart"/>
      <w:r w:rsidRPr="00B27E39">
        <w:rPr>
          <w:rFonts w:asciiTheme="minorBidi" w:hAnsiTheme="minorBidi"/>
          <w:sz w:val="21"/>
          <w:szCs w:val="21"/>
        </w:rPr>
        <w:t>Licence</w:t>
      </w:r>
      <w:proofErr w:type="spellEnd"/>
      <w:r w:rsidRPr="00B27E39">
        <w:rPr>
          <w:rFonts w:asciiTheme="minorBidi" w:hAnsiTheme="minorBidi"/>
          <w:sz w:val="21"/>
          <w:szCs w:val="21"/>
        </w:rPr>
        <w:t xml:space="preserve"> under Free Zones Legislation, is without prejudice to the obligation of the Free Zone Entity to pay any sanctions so imposed by the Authority.</w:t>
      </w:r>
    </w:p>
    <w:p w14:paraId="7C3BEF83" w14:textId="77777777" w:rsidR="00A21BC9" w:rsidRPr="00B27E39" w:rsidRDefault="00A21BC9" w:rsidP="00B27E39">
      <w:pPr>
        <w:spacing w:after="0" w:line="240" w:lineRule="auto"/>
        <w:rPr>
          <w:rFonts w:asciiTheme="minorBidi" w:hAnsiTheme="minorBidi"/>
          <w:sz w:val="21"/>
          <w:szCs w:val="21"/>
        </w:rPr>
      </w:pPr>
    </w:p>
    <w:p w14:paraId="7E97F88D" w14:textId="77777777" w:rsidR="00B27E39" w:rsidRPr="00172169" w:rsidRDefault="00B27E39" w:rsidP="00B27E39">
      <w:pPr>
        <w:spacing w:after="0" w:line="240" w:lineRule="auto"/>
        <w:rPr>
          <w:rFonts w:asciiTheme="minorBidi" w:hAnsiTheme="minorBidi"/>
          <w:b/>
          <w:bCs/>
          <w:sz w:val="21"/>
          <w:szCs w:val="21"/>
        </w:rPr>
      </w:pPr>
      <w:r w:rsidRPr="00B27E39">
        <w:rPr>
          <w:rFonts w:asciiTheme="minorBidi" w:hAnsiTheme="minorBidi"/>
          <w:b/>
          <w:bCs/>
          <w:sz w:val="21"/>
          <w:szCs w:val="21"/>
        </w:rPr>
        <w:t>Article 8- Assessment and Contraventions not Covered by Schedule 2</w:t>
      </w:r>
    </w:p>
    <w:p w14:paraId="14F0A5F4" w14:textId="77777777" w:rsidR="00A21BC9" w:rsidRPr="00B27E39" w:rsidRDefault="00A21BC9" w:rsidP="00B27E39">
      <w:pPr>
        <w:spacing w:after="0" w:line="240" w:lineRule="auto"/>
        <w:rPr>
          <w:rFonts w:asciiTheme="minorBidi" w:hAnsiTheme="minorBidi"/>
          <w:b/>
          <w:bCs/>
          <w:sz w:val="21"/>
          <w:szCs w:val="21"/>
        </w:rPr>
      </w:pPr>
    </w:p>
    <w:p w14:paraId="27272B31" w14:textId="77777777" w:rsidR="00B27E39" w:rsidRPr="00172169" w:rsidRDefault="00B27E39" w:rsidP="00B27E39">
      <w:pPr>
        <w:spacing w:after="0" w:line="240" w:lineRule="auto"/>
        <w:rPr>
          <w:rFonts w:asciiTheme="minorBidi" w:hAnsiTheme="minorBidi"/>
          <w:sz w:val="21"/>
          <w:szCs w:val="21"/>
        </w:rPr>
      </w:pPr>
      <w:r w:rsidRPr="00B27E39">
        <w:rPr>
          <w:rFonts w:asciiTheme="minorBidi" w:hAnsiTheme="minorBidi"/>
          <w:sz w:val="21"/>
          <w:szCs w:val="21"/>
        </w:rPr>
        <w:t>(1) The appropriate sanction and level of discretion may be determined by the Authority considering the following circumstances:</w:t>
      </w:r>
    </w:p>
    <w:p w14:paraId="031F0293" w14:textId="77777777" w:rsidR="00A21BC9" w:rsidRPr="00B27E39" w:rsidRDefault="00A21BC9" w:rsidP="00B27E39">
      <w:pPr>
        <w:spacing w:after="0" w:line="240" w:lineRule="auto"/>
        <w:rPr>
          <w:rFonts w:asciiTheme="minorBidi" w:hAnsiTheme="minorBidi"/>
          <w:sz w:val="21"/>
          <w:szCs w:val="21"/>
        </w:rPr>
      </w:pPr>
    </w:p>
    <w:p w14:paraId="24B0B4EB" w14:textId="77777777" w:rsidR="00B27E39" w:rsidRPr="00172169" w:rsidRDefault="00B27E39" w:rsidP="00A21BC9">
      <w:pPr>
        <w:numPr>
          <w:ilvl w:val="3"/>
          <w:numId w:val="6"/>
        </w:numPr>
        <w:spacing w:after="0" w:line="240" w:lineRule="auto"/>
        <w:ind w:left="360"/>
        <w:rPr>
          <w:rFonts w:asciiTheme="minorBidi" w:hAnsiTheme="minorBidi"/>
          <w:sz w:val="21"/>
          <w:szCs w:val="21"/>
        </w:rPr>
      </w:pPr>
      <w:r w:rsidRPr="00B27E39">
        <w:rPr>
          <w:rFonts w:asciiTheme="minorBidi" w:hAnsiTheme="minorBidi"/>
          <w:sz w:val="21"/>
          <w:szCs w:val="21"/>
        </w:rPr>
        <w:t xml:space="preserve">seriousness and consequences of the contravention; location, severity, quantity, extent and duration of the impact, or potential impact, of the alleged contravention; the potential of the contravention to have a wider impact on proper operation of the Free Zones; costs avoided, or profits </w:t>
      </w:r>
      <w:proofErr w:type="spellStart"/>
      <w:r w:rsidRPr="00B27E39">
        <w:rPr>
          <w:rFonts w:asciiTheme="minorBidi" w:hAnsiTheme="minorBidi"/>
          <w:sz w:val="21"/>
          <w:szCs w:val="21"/>
        </w:rPr>
        <w:t>realised</w:t>
      </w:r>
      <w:proofErr w:type="spellEnd"/>
      <w:r w:rsidRPr="00B27E39">
        <w:rPr>
          <w:rFonts w:asciiTheme="minorBidi" w:hAnsiTheme="minorBidi"/>
          <w:sz w:val="21"/>
          <w:szCs w:val="21"/>
        </w:rPr>
        <w:t xml:space="preserve"> by the alleged contravention; the degree of culpability of the alleged offender; issues of public concern, including the need for specific and general deterrence;</w:t>
      </w:r>
    </w:p>
    <w:p w14:paraId="4146BF55" w14:textId="77777777" w:rsidR="00A21BC9" w:rsidRPr="00B27E39" w:rsidRDefault="00A21BC9" w:rsidP="00A21BC9">
      <w:pPr>
        <w:spacing w:after="0" w:line="240" w:lineRule="auto"/>
        <w:ind w:left="360"/>
        <w:rPr>
          <w:rFonts w:asciiTheme="minorBidi" w:hAnsiTheme="minorBidi"/>
          <w:sz w:val="21"/>
          <w:szCs w:val="21"/>
        </w:rPr>
      </w:pPr>
    </w:p>
    <w:p w14:paraId="2A19651A" w14:textId="77777777" w:rsidR="00B27E39" w:rsidRPr="00172169" w:rsidRDefault="00B27E39" w:rsidP="00A21BC9">
      <w:pPr>
        <w:numPr>
          <w:ilvl w:val="3"/>
          <w:numId w:val="6"/>
        </w:numPr>
        <w:spacing w:after="0" w:line="240" w:lineRule="auto"/>
        <w:ind w:left="360"/>
        <w:rPr>
          <w:rFonts w:asciiTheme="minorBidi" w:hAnsiTheme="minorBidi"/>
          <w:sz w:val="21"/>
          <w:szCs w:val="21"/>
        </w:rPr>
      </w:pPr>
      <w:r w:rsidRPr="00B27E39">
        <w:rPr>
          <w:rFonts w:asciiTheme="minorBidi" w:hAnsiTheme="minorBidi"/>
          <w:sz w:val="21"/>
          <w:szCs w:val="21"/>
        </w:rPr>
        <w:t xml:space="preserve">behavior of the offender regarding the contravention, cooperation with the Authority and willingness to commit to appropriate remedial actions; whether the contravention was intentional or reckless; any voluntary action by the offender to mitigate harm, and any mechanisms implemented to prevent any recurrence; </w:t>
      </w:r>
    </w:p>
    <w:p w14:paraId="3E3DE2E2" w14:textId="77777777" w:rsidR="00A21BC9" w:rsidRPr="00B27E39" w:rsidRDefault="00A21BC9" w:rsidP="00A21BC9">
      <w:pPr>
        <w:spacing w:after="0" w:line="240" w:lineRule="auto"/>
        <w:ind w:left="360"/>
        <w:rPr>
          <w:rFonts w:asciiTheme="minorBidi" w:hAnsiTheme="minorBidi"/>
          <w:sz w:val="21"/>
          <w:szCs w:val="21"/>
        </w:rPr>
      </w:pPr>
    </w:p>
    <w:p w14:paraId="2B486618" w14:textId="77777777" w:rsidR="00B27E39" w:rsidRPr="00172169" w:rsidRDefault="00B27E39" w:rsidP="00A21BC9">
      <w:pPr>
        <w:numPr>
          <w:ilvl w:val="3"/>
          <w:numId w:val="6"/>
        </w:numPr>
        <w:spacing w:after="0" w:line="240" w:lineRule="auto"/>
        <w:ind w:left="360"/>
        <w:rPr>
          <w:rFonts w:asciiTheme="minorBidi" w:hAnsiTheme="minorBidi"/>
          <w:sz w:val="21"/>
          <w:szCs w:val="21"/>
        </w:rPr>
      </w:pPr>
      <w:r w:rsidRPr="00B27E39">
        <w:rPr>
          <w:rFonts w:asciiTheme="minorBidi" w:hAnsiTheme="minorBidi"/>
          <w:sz w:val="21"/>
          <w:szCs w:val="21"/>
        </w:rPr>
        <w:t xml:space="preserve">previous history of alleged offender with regard to compliance with legislation and frequency and seriousness of any past contraventions; </w:t>
      </w:r>
    </w:p>
    <w:p w14:paraId="41E9A70B" w14:textId="77777777" w:rsidR="00A21BC9" w:rsidRPr="00B27E39" w:rsidRDefault="00A21BC9" w:rsidP="00A21BC9">
      <w:pPr>
        <w:spacing w:after="0" w:line="240" w:lineRule="auto"/>
        <w:ind w:left="360"/>
        <w:rPr>
          <w:rFonts w:asciiTheme="minorBidi" w:hAnsiTheme="minorBidi"/>
          <w:sz w:val="21"/>
          <w:szCs w:val="21"/>
        </w:rPr>
      </w:pPr>
    </w:p>
    <w:p w14:paraId="138183C8" w14:textId="77777777" w:rsidR="00B27E39" w:rsidRPr="00172169" w:rsidRDefault="00B27E39" w:rsidP="00A21BC9">
      <w:pPr>
        <w:numPr>
          <w:ilvl w:val="3"/>
          <w:numId w:val="6"/>
        </w:numPr>
        <w:spacing w:after="0" w:line="240" w:lineRule="auto"/>
        <w:ind w:left="360"/>
        <w:rPr>
          <w:rFonts w:asciiTheme="minorBidi" w:hAnsiTheme="minorBidi"/>
          <w:sz w:val="21"/>
          <w:szCs w:val="21"/>
        </w:rPr>
      </w:pPr>
      <w:r w:rsidRPr="00B27E39">
        <w:rPr>
          <w:rFonts w:asciiTheme="minorBidi" w:hAnsiTheme="minorBidi"/>
          <w:sz w:val="21"/>
          <w:szCs w:val="21"/>
        </w:rPr>
        <w:t>moral repugnance associated with the contravention; and</w:t>
      </w:r>
    </w:p>
    <w:p w14:paraId="3B3E0DF5" w14:textId="77777777" w:rsidR="00A21BC9" w:rsidRPr="00B27E39" w:rsidRDefault="00A21BC9" w:rsidP="00A21BC9">
      <w:pPr>
        <w:spacing w:after="0" w:line="240" w:lineRule="auto"/>
        <w:ind w:left="360"/>
        <w:rPr>
          <w:rFonts w:asciiTheme="minorBidi" w:hAnsiTheme="minorBidi"/>
          <w:sz w:val="21"/>
          <w:szCs w:val="21"/>
        </w:rPr>
      </w:pPr>
    </w:p>
    <w:p w14:paraId="6AA95A0F" w14:textId="77777777" w:rsidR="00B27E39" w:rsidRPr="00172169" w:rsidRDefault="00B27E39" w:rsidP="00A21BC9">
      <w:pPr>
        <w:numPr>
          <w:ilvl w:val="3"/>
          <w:numId w:val="6"/>
        </w:numPr>
        <w:spacing w:after="0" w:line="240" w:lineRule="auto"/>
        <w:ind w:left="360"/>
        <w:rPr>
          <w:rFonts w:asciiTheme="minorBidi" w:hAnsiTheme="minorBidi"/>
          <w:sz w:val="21"/>
          <w:szCs w:val="21"/>
        </w:rPr>
      </w:pPr>
      <w:r w:rsidRPr="00B27E39">
        <w:rPr>
          <w:rFonts w:asciiTheme="minorBidi" w:hAnsiTheme="minorBidi"/>
          <w:sz w:val="21"/>
          <w:szCs w:val="21"/>
        </w:rPr>
        <w:t>aggravating, mitigating or other relevant factors.</w:t>
      </w:r>
    </w:p>
    <w:p w14:paraId="7D362024" w14:textId="77777777" w:rsidR="00A21BC9" w:rsidRPr="00B27E39" w:rsidRDefault="00A21BC9" w:rsidP="00A21BC9">
      <w:pPr>
        <w:spacing w:after="0" w:line="240" w:lineRule="auto"/>
        <w:ind w:left="1440"/>
        <w:rPr>
          <w:rFonts w:asciiTheme="minorBidi" w:hAnsiTheme="minorBidi"/>
          <w:sz w:val="21"/>
          <w:szCs w:val="21"/>
        </w:rPr>
      </w:pPr>
    </w:p>
    <w:p w14:paraId="7DF0D972" w14:textId="77777777" w:rsidR="00B27E39" w:rsidRPr="00172169" w:rsidRDefault="00B27E39" w:rsidP="00B27E39">
      <w:pPr>
        <w:spacing w:after="0" w:line="240" w:lineRule="auto"/>
        <w:rPr>
          <w:rFonts w:asciiTheme="minorBidi" w:hAnsiTheme="minorBidi"/>
          <w:sz w:val="21"/>
          <w:szCs w:val="21"/>
        </w:rPr>
      </w:pPr>
      <w:r w:rsidRPr="00B27E39">
        <w:rPr>
          <w:rFonts w:asciiTheme="minorBidi" w:hAnsiTheme="minorBidi"/>
          <w:sz w:val="21"/>
          <w:szCs w:val="21"/>
        </w:rPr>
        <w:t>(2) The list of factors for the assessment is not exhaustive and not all the factors will apply in every case, and the weighting the Authority gives to each will depend on the particular circumstances and situation.</w:t>
      </w:r>
    </w:p>
    <w:p w14:paraId="0DB7C58C" w14:textId="77777777" w:rsidR="00A21BC9" w:rsidRPr="00B27E39" w:rsidRDefault="00A21BC9" w:rsidP="00B27E39">
      <w:pPr>
        <w:spacing w:after="0" w:line="240" w:lineRule="auto"/>
        <w:rPr>
          <w:rFonts w:asciiTheme="minorBidi" w:hAnsiTheme="minorBidi"/>
          <w:sz w:val="21"/>
          <w:szCs w:val="21"/>
        </w:rPr>
      </w:pPr>
    </w:p>
    <w:p w14:paraId="1BD2EF1D" w14:textId="77777777" w:rsidR="00B27E39" w:rsidRPr="00172169" w:rsidRDefault="00B27E39" w:rsidP="00B27E39">
      <w:pPr>
        <w:spacing w:after="0" w:line="240" w:lineRule="auto"/>
        <w:rPr>
          <w:rFonts w:asciiTheme="minorBidi" w:hAnsiTheme="minorBidi"/>
          <w:sz w:val="21"/>
          <w:szCs w:val="21"/>
        </w:rPr>
      </w:pPr>
      <w:r w:rsidRPr="00B27E39">
        <w:rPr>
          <w:rFonts w:asciiTheme="minorBidi" w:hAnsiTheme="minorBidi"/>
          <w:sz w:val="21"/>
          <w:szCs w:val="21"/>
        </w:rPr>
        <w:t>(3) Where a contravention of any provision of the Regulations is not explicitly covered in the annexed Table of Financial Sanctions, the Authority may charge an appropriate financial sanction of up to ten thousand (10,000) QAR.</w:t>
      </w:r>
    </w:p>
    <w:p w14:paraId="16DB858D" w14:textId="77777777" w:rsidR="00A21BC9" w:rsidRPr="00B27E39" w:rsidRDefault="00A21BC9" w:rsidP="00B27E39">
      <w:pPr>
        <w:spacing w:after="0" w:line="240" w:lineRule="auto"/>
        <w:rPr>
          <w:rFonts w:asciiTheme="minorBidi" w:hAnsiTheme="minorBidi"/>
          <w:sz w:val="21"/>
          <w:szCs w:val="21"/>
        </w:rPr>
      </w:pPr>
    </w:p>
    <w:p w14:paraId="062BF964" w14:textId="77777777" w:rsidR="00B27E39" w:rsidRPr="00172169" w:rsidRDefault="00B27E39" w:rsidP="00B27E39">
      <w:pPr>
        <w:spacing w:after="0" w:line="240" w:lineRule="auto"/>
        <w:rPr>
          <w:rFonts w:asciiTheme="minorBidi" w:hAnsiTheme="minorBidi"/>
          <w:b/>
          <w:bCs/>
          <w:sz w:val="21"/>
          <w:szCs w:val="21"/>
        </w:rPr>
      </w:pPr>
      <w:r w:rsidRPr="00B27E39">
        <w:rPr>
          <w:rFonts w:asciiTheme="minorBidi" w:hAnsiTheme="minorBidi"/>
          <w:b/>
          <w:bCs/>
          <w:sz w:val="21"/>
          <w:szCs w:val="21"/>
        </w:rPr>
        <w:t>Article 9- Prescribed Sanctions</w:t>
      </w:r>
    </w:p>
    <w:p w14:paraId="5DBBD2CB" w14:textId="77777777" w:rsidR="00A21BC9" w:rsidRPr="00B27E39" w:rsidRDefault="00A21BC9" w:rsidP="00B27E39">
      <w:pPr>
        <w:spacing w:after="0" w:line="240" w:lineRule="auto"/>
        <w:rPr>
          <w:rFonts w:asciiTheme="minorBidi" w:hAnsiTheme="minorBidi"/>
          <w:b/>
          <w:bCs/>
          <w:sz w:val="21"/>
          <w:szCs w:val="21"/>
        </w:rPr>
      </w:pPr>
    </w:p>
    <w:p w14:paraId="600B1A3D" w14:textId="77777777" w:rsidR="00B27E39" w:rsidRPr="00B27E39" w:rsidRDefault="00B27E39" w:rsidP="00B27E39">
      <w:pPr>
        <w:spacing w:after="0" w:line="240" w:lineRule="auto"/>
        <w:rPr>
          <w:rFonts w:asciiTheme="minorBidi" w:hAnsiTheme="minorBidi"/>
          <w:sz w:val="21"/>
          <w:szCs w:val="21"/>
        </w:rPr>
      </w:pPr>
      <w:r w:rsidRPr="00B27E39">
        <w:rPr>
          <w:rFonts w:asciiTheme="minorBidi" w:hAnsiTheme="minorBidi"/>
          <w:sz w:val="21"/>
          <w:szCs w:val="21"/>
        </w:rPr>
        <w:t>The financial sanction corresponding to contraventions of provisions of respective regulations are listed in the annexed Table of Financial Sanctions.</w:t>
      </w:r>
    </w:p>
    <w:p w14:paraId="24FA76BF" w14:textId="77777777" w:rsidR="00B27E39" w:rsidRPr="00B27E39" w:rsidRDefault="00B27E39" w:rsidP="00B27E39">
      <w:pPr>
        <w:spacing w:after="0" w:line="240" w:lineRule="auto"/>
        <w:rPr>
          <w:rFonts w:asciiTheme="minorBidi" w:hAnsiTheme="minorBidi"/>
          <w:b/>
          <w:bCs/>
          <w:sz w:val="21"/>
          <w:szCs w:val="21"/>
        </w:rPr>
      </w:pPr>
      <w:r w:rsidRPr="00B27E39">
        <w:rPr>
          <w:rFonts w:asciiTheme="minorBidi" w:hAnsiTheme="minorBidi"/>
          <w:b/>
          <w:bCs/>
          <w:sz w:val="21"/>
          <w:szCs w:val="21"/>
        </w:rPr>
        <w:br w:type="page"/>
      </w:r>
    </w:p>
    <w:p w14:paraId="37AA3609" w14:textId="77777777" w:rsidR="00B27E39" w:rsidRPr="00B27E39" w:rsidRDefault="00B27E39" w:rsidP="00B27E39">
      <w:pPr>
        <w:spacing w:after="0" w:line="240" w:lineRule="auto"/>
        <w:rPr>
          <w:rFonts w:asciiTheme="minorBidi" w:hAnsiTheme="minorBidi"/>
          <w:b/>
          <w:bCs/>
          <w:sz w:val="21"/>
          <w:szCs w:val="21"/>
        </w:rPr>
      </w:pPr>
    </w:p>
    <w:p w14:paraId="17E7B709" w14:textId="77777777" w:rsidR="00B27E39" w:rsidRPr="00172169" w:rsidRDefault="00B27E39" w:rsidP="00A21BC9">
      <w:pPr>
        <w:spacing w:after="0" w:line="240" w:lineRule="auto"/>
        <w:jc w:val="center"/>
        <w:rPr>
          <w:rFonts w:asciiTheme="minorBidi" w:hAnsiTheme="minorBidi"/>
          <w:b/>
          <w:bCs/>
          <w:sz w:val="21"/>
          <w:szCs w:val="21"/>
          <w:lang w:val="en-GB"/>
        </w:rPr>
      </w:pPr>
      <w:r w:rsidRPr="00B27E39">
        <w:rPr>
          <w:rFonts w:asciiTheme="minorBidi" w:hAnsiTheme="minorBidi"/>
          <w:b/>
          <w:bCs/>
          <w:sz w:val="21"/>
          <w:szCs w:val="21"/>
          <w:lang w:val="en-GB"/>
        </w:rPr>
        <w:t>Annex- Table of Financial Sanctions</w:t>
      </w:r>
    </w:p>
    <w:p w14:paraId="5B4FA8FA" w14:textId="77777777" w:rsidR="00A21BC9" w:rsidRPr="00B27E39" w:rsidRDefault="00A21BC9" w:rsidP="00A21BC9">
      <w:pPr>
        <w:spacing w:after="0" w:line="240" w:lineRule="auto"/>
        <w:jc w:val="center"/>
        <w:rPr>
          <w:rFonts w:asciiTheme="minorBidi" w:hAnsiTheme="minorBidi"/>
          <w:b/>
          <w:bCs/>
          <w:sz w:val="21"/>
          <w:szCs w:val="21"/>
          <w:lang w:val="en-GB"/>
        </w:rPr>
      </w:pPr>
    </w:p>
    <w:p w14:paraId="2F659DDA" w14:textId="77777777" w:rsidR="00B27E39" w:rsidRPr="00B27E39" w:rsidRDefault="00B27E39" w:rsidP="00B27E39">
      <w:pPr>
        <w:spacing w:after="0" w:line="240" w:lineRule="auto"/>
        <w:rPr>
          <w:rFonts w:asciiTheme="minorBidi" w:hAnsiTheme="minorBidi"/>
          <w:sz w:val="21"/>
          <w:szCs w:val="21"/>
          <w:lang w:val="en-GB"/>
        </w:rPr>
      </w:pPr>
    </w:p>
    <w:tbl>
      <w:tblPr>
        <w:tblStyle w:val="TableGrid"/>
        <w:tblW w:w="0" w:type="auto"/>
        <w:tblLook w:val="04A0" w:firstRow="1" w:lastRow="0" w:firstColumn="1" w:lastColumn="0" w:noHBand="0" w:noVBand="1"/>
      </w:tblPr>
      <w:tblGrid>
        <w:gridCol w:w="2192"/>
        <w:gridCol w:w="5322"/>
        <w:gridCol w:w="1836"/>
      </w:tblGrid>
      <w:tr w:rsidR="00172169" w:rsidRPr="00B27E39" w14:paraId="7EB3FE3A" w14:textId="77777777" w:rsidTr="008B360D">
        <w:tc>
          <w:tcPr>
            <w:tcW w:w="2192" w:type="dxa"/>
          </w:tcPr>
          <w:p w14:paraId="686575E8" w14:textId="77777777" w:rsidR="00B27E39" w:rsidRPr="00B27E39" w:rsidRDefault="00B27E39" w:rsidP="00B27E39">
            <w:pPr>
              <w:rPr>
                <w:rFonts w:asciiTheme="minorBidi" w:hAnsiTheme="minorBidi"/>
                <w:sz w:val="21"/>
                <w:szCs w:val="21"/>
                <w:lang w:val="en-GB"/>
              </w:rPr>
            </w:pPr>
            <w:r w:rsidRPr="00B27E39">
              <w:rPr>
                <w:rFonts w:asciiTheme="minorBidi" w:hAnsiTheme="minorBidi"/>
                <w:b/>
                <w:bCs/>
                <w:sz w:val="21"/>
                <w:szCs w:val="21"/>
                <w:lang w:val="en-GB"/>
              </w:rPr>
              <w:t>Article of The Regulations</w:t>
            </w:r>
          </w:p>
        </w:tc>
        <w:tc>
          <w:tcPr>
            <w:tcW w:w="5322" w:type="dxa"/>
          </w:tcPr>
          <w:p w14:paraId="17692A96" w14:textId="77777777" w:rsidR="00B27E39" w:rsidRPr="00B27E39" w:rsidRDefault="00B27E39" w:rsidP="00B27E39">
            <w:pPr>
              <w:rPr>
                <w:rFonts w:asciiTheme="minorBidi" w:hAnsiTheme="minorBidi"/>
                <w:sz w:val="21"/>
                <w:szCs w:val="21"/>
                <w:lang w:val="en-GB"/>
              </w:rPr>
            </w:pPr>
            <w:r w:rsidRPr="00B27E39">
              <w:rPr>
                <w:rFonts w:asciiTheme="minorBidi" w:hAnsiTheme="minorBidi"/>
                <w:b/>
                <w:bCs/>
                <w:sz w:val="21"/>
                <w:szCs w:val="21"/>
                <w:lang w:val="en-GB"/>
              </w:rPr>
              <w:t>Nature of Contravention</w:t>
            </w:r>
          </w:p>
        </w:tc>
        <w:tc>
          <w:tcPr>
            <w:tcW w:w="1836" w:type="dxa"/>
          </w:tcPr>
          <w:p w14:paraId="38938626" w14:textId="77777777" w:rsidR="00B27E39" w:rsidRPr="00B27E39" w:rsidRDefault="00B27E39" w:rsidP="00B27E39">
            <w:pPr>
              <w:rPr>
                <w:rFonts w:asciiTheme="minorBidi" w:hAnsiTheme="minorBidi"/>
                <w:b/>
                <w:bCs/>
                <w:sz w:val="21"/>
                <w:szCs w:val="21"/>
                <w:lang w:val="en-GB"/>
              </w:rPr>
            </w:pPr>
            <w:r w:rsidRPr="00B27E39">
              <w:rPr>
                <w:rFonts w:asciiTheme="minorBidi" w:hAnsiTheme="minorBidi"/>
                <w:b/>
                <w:bCs/>
                <w:sz w:val="21"/>
                <w:szCs w:val="21"/>
                <w:lang w:val="en-GB"/>
              </w:rPr>
              <w:t>Maximum Financial Sanction for Each Contravention (QAR)</w:t>
            </w:r>
          </w:p>
          <w:p w14:paraId="0E8E287D" w14:textId="77777777" w:rsidR="00B27E39" w:rsidRPr="00B27E39" w:rsidRDefault="00B27E39" w:rsidP="00B27E39">
            <w:pPr>
              <w:rPr>
                <w:rFonts w:asciiTheme="minorBidi" w:hAnsiTheme="minorBidi"/>
                <w:sz w:val="21"/>
                <w:szCs w:val="21"/>
                <w:lang w:val="en-GB"/>
              </w:rPr>
            </w:pPr>
          </w:p>
        </w:tc>
      </w:tr>
      <w:tr w:rsidR="00172169" w:rsidRPr="00B27E39" w14:paraId="1908A530" w14:textId="77777777" w:rsidTr="008B360D">
        <w:tc>
          <w:tcPr>
            <w:tcW w:w="2192" w:type="dxa"/>
          </w:tcPr>
          <w:p w14:paraId="5A2CE776" w14:textId="77777777" w:rsidR="00B27E39" w:rsidRPr="00B27E39" w:rsidRDefault="00B27E39" w:rsidP="00B27E39">
            <w:pPr>
              <w:rPr>
                <w:rFonts w:asciiTheme="minorBidi" w:hAnsiTheme="minorBidi"/>
                <w:sz w:val="21"/>
                <w:szCs w:val="21"/>
                <w:lang w:val="en-GB"/>
              </w:rPr>
            </w:pPr>
            <w:r w:rsidRPr="00B27E39">
              <w:rPr>
                <w:rFonts w:asciiTheme="minorBidi" w:hAnsiTheme="minorBidi"/>
                <w:sz w:val="21"/>
                <w:szCs w:val="21"/>
              </w:rPr>
              <w:t>6(1)</w:t>
            </w:r>
          </w:p>
        </w:tc>
        <w:tc>
          <w:tcPr>
            <w:tcW w:w="5322" w:type="dxa"/>
          </w:tcPr>
          <w:p w14:paraId="07B88565" w14:textId="77777777" w:rsidR="00B27E39" w:rsidRPr="00B27E39" w:rsidRDefault="00B27E39" w:rsidP="00B27E39">
            <w:pPr>
              <w:rPr>
                <w:rFonts w:asciiTheme="minorBidi" w:hAnsiTheme="minorBidi"/>
                <w:sz w:val="21"/>
                <w:szCs w:val="21"/>
                <w:lang w:val="en-GB"/>
              </w:rPr>
            </w:pPr>
            <w:r w:rsidRPr="00B27E39">
              <w:rPr>
                <w:rFonts w:asciiTheme="minorBidi" w:hAnsiTheme="minorBidi"/>
                <w:sz w:val="21"/>
                <w:szCs w:val="21"/>
              </w:rPr>
              <w:t xml:space="preserve">Carrying out Permitted Activities without a </w:t>
            </w:r>
            <w:proofErr w:type="spellStart"/>
            <w:r w:rsidRPr="00B27E39">
              <w:rPr>
                <w:rFonts w:asciiTheme="minorBidi" w:hAnsiTheme="minorBidi"/>
                <w:sz w:val="21"/>
                <w:szCs w:val="21"/>
              </w:rPr>
              <w:t>Licence</w:t>
            </w:r>
            <w:proofErr w:type="spellEnd"/>
            <w:r w:rsidRPr="00B27E39">
              <w:rPr>
                <w:rFonts w:asciiTheme="minorBidi" w:hAnsiTheme="minorBidi"/>
                <w:sz w:val="21"/>
                <w:szCs w:val="21"/>
              </w:rPr>
              <w:t xml:space="preserve"> </w:t>
            </w:r>
          </w:p>
        </w:tc>
        <w:tc>
          <w:tcPr>
            <w:tcW w:w="1836" w:type="dxa"/>
          </w:tcPr>
          <w:p w14:paraId="4CE219E8" w14:textId="77777777" w:rsidR="00B27E39" w:rsidRPr="00B27E39" w:rsidRDefault="00B27E39" w:rsidP="00B27E39">
            <w:pPr>
              <w:rPr>
                <w:rFonts w:asciiTheme="minorBidi" w:hAnsiTheme="minorBidi"/>
                <w:sz w:val="21"/>
                <w:szCs w:val="21"/>
                <w:lang w:val="en-GB"/>
              </w:rPr>
            </w:pPr>
            <w:r w:rsidRPr="00B27E39">
              <w:rPr>
                <w:rFonts w:asciiTheme="minorBidi" w:hAnsiTheme="minorBidi"/>
                <w:sz w:val="21"/>
                <w:szCs w:val="21"/>
              </w:rPr>
              <w:t>10,000</w:t>
            </w:r>
          </w:p>
        </w:tc>
      </w:tr>
      <w:tr w:rsidR="00172169" w:rsidRPr="00B27E39" w14:paraId="1B06693F" w14:textId="77777777" w:rsidTr="008B360D">
        <w:tc>
          <w:tcPr>
            <w:tcW w:w="2192" w:type="dxa"/>
          </w:tcPr>
          <w:p w14:paraId="7BB5D5FC" w14:textId="77777777" w:rsidR="00B27E39" w:rsidRPr="00B27E39" w:rsidRDefault="00B27E39" w:rsidP="00B27E39">
            <w:pPr>
              <w:rPr>
                <w:rFonts w:asciiTheme="minorBidi" w:hAnsiTheme="minorBidi"/>
                <w:sz w:val="21"/>
                <w:szCs w:val="21"/>
                <w:lang w:val="en-GB"/>
              </w:rPr>
            </w:pPr>
            <w:r w:rsidRPr="00B27E39">
              <w:rPr>
                <w:rFonts w:asciiTheme="minorBidi" w:hAnsiTheme="minorBidi"/>
                <w:sz w:val="21"/>
                <w:szCs w:val="21"/>
              </w:rPr>
              <w:t>12(1), 11(1)h</w:t>
            </w:r>
          </w:p>
        </w:tc>
        <w:tc>
          <w:tcPr>
            <w:tcW w:w="5322" w:type="dxa"/>
          </w:tcPr>
          <w:p w14:paraId="09DF238E" w14:textId="77777777" w:rsidR="00B27E39" w:rsidRPr="00B27E39" w:rsidRDefault="00B27E39" w:rsidP="00B27E39">
            <w:pPr>
              <w:rPr>
                <w:rFonts w:asciiTheme="minorBidi" w:hAnsiTheme="minorBidi"/>
                <w:sz w:val="21"/>
                <w:szCs w:val="21"/>
                <w:lang w:val="en-GB"/>
              </w:rPr>
            </w:pPr>
            <w:r w:rsidRPr="00B27E39">
              <w:rPr>
                <w:rFonts w:asciiTheme="minorBidi" w:hAnsiTheme="minorBidi"/>
                <w:sz w:val="21"/>
                <w:szCs w:val="21"/>
              </w:rPr>
              <w:t>Carrying out activities of a different nature or category to that of the Permitted Activity</w:t>
            </w:r>
          </w:p>
        </w:tc>
        <w:tc>
          <w:tcPr>
            <w:tcW w:w="1836" w:type="dxa"/>
          </w:tcPr>
          <w:p w14:paraId="5063AD91" w14:textId="77777777" w:rsidR="00B27E39" w:rsidRPr="00B27E39" w:rsidRDefault="00B27E39" w:rsidP="00B27E39">
            <w:pPr>
              <w:rPr>
                <w:rFonts w:asciiTheme="minorBidi" w:hAnsiTheme="minorBidi"/>
                <w:sz w:val="21"/>
                <w:szCs w:val="21"/>
                <w:lang w:val="en-GB"/>
              </w:rPr>
            </w:pPr>
            <w:r w:rsidRPr="00B27E39">
              <w:rPr>
                <w:rFonts w:asciiTheme="minorBidi" w:hAnsiTheme="minorBidi"/>
                <w:sz w:val="21"/>
                <w:szCs w:val="21"/>
              </w:rPr>
              <w:t>2,000</w:t>
            </w:r>
          </w:p>
        </w:tc>
      </w:tr>
      <w:tr w:rsidR="00172169" w:rsidRPr="00B27E39" w14:paraId="1F53DF6F" w14:textId="77777777" w:rsidTr="008B360D">
        <w:tc>
          <w:tcPr>
            <w:tcW w:w="2192" w:type="dxa"/>
          </w:tcPr>
          <w:p w14:paraId="600059FF" w14:textId="77777777" w:rsidR="00B27E39" w:rsidRPr="00B27E39" w:rsidRDefault="00B27E39" w:rsidP="00B27E39">
            <w:pPr>
              <w:rPr>
                <w:rFonts w:asciiTheme="minorBidi" w:hAnsiTheme="minorBidi"/>
                <w:sz w:val="21"/>
                <w:szCs w:val="21"/>
                <w:lang w:val="en-GB"/>
              </w:rPr>
            </w:pPr>
            <w:r w:rsidRPr="00B27E39">
              <w:rPr>
                <w:rFonts w:asciiTheme="minorBidi" w:hAnsiTheme="minorBidi"/>
                <w:sz w:val="21"/>
                <w:szCs w:val="21"/>
              </w:rPr>
              <w:t>10(2)</w:t>
            </w:r>
          </w:p>
        </w:tc>
        <w:tc>
          <w:tcPr>
            <w:tcW w:w="5322" w:type="dxa"/>
          </w:tcPr>
          <w:p w14:paraId="088969C0" w14:textId="77777777" w:rsidR="00B27E39" w:rsidRPr="00B27E39" w:rsidRDefault="00B27E39" w:rsidP="00B27E39">
            <w:pPr>
              <w:rPr>
                <w:rFonts w:asciiTheme="minorBidi" w:hAnsiTheme="minorBidi"/>
                <w:sz w:val="21"/>
                <w:szCs w:val="21"/>
                <w:lang w:val="en-GB"/>
              </w:rPr>
            </w:pPr>
            <w:r w:rsidRPr="00B27E39">
              <w:rPr>
                <w:rFonts w:asciiTheme="minorBidi" w:hAnsiTheme="minorBidi"/>
                <w:sz w:val="21"/>
                <w:szCs w:val="21"/>
              </w:rPr>
              <w:t xml:space="preserve">Failure to comply with annual </w:t>
            </w:r>
            <w:proofErr w:type="spellStart"/>
            <w:r w:rsidRPr="00B27E39">
              <w:rPr>
                <w:rFonts w:asciiTheme="minorBidi" w:hAnsiTheme="minorBidi"/>
                <w:sz w:val="21"/>
                <w:szCs w:val="21"/>
              </w:rPr>
              <w:t>Licence</w:t>
            </w:r>
            <w:proofErr w:type="spellEnd"/>
            <w:r w:rsidRPr="00B27E39">
              <w:rPr>
                <w:rFonts w:asciiTheme="minorBidi" w:hAnsiTheme="minorBidi"/>
                <w:sz w:val="21"/>
                <w:szCs w:val="21"/>
              </w:rPr>
              <w:t xml:space="preserve"> renewal requirements</w:t>
            </w:r>
          </w:p>
        </w:tc>
        <w:tc>
          <w:tcPr>
            <w:tcW w:w="1836" w:type="dxa"/>
          </w:tcPr>
          <w:p w14:paraId="1AAAA3A0" w14:textId="77777777" w:rsidR="00B27E39" w:rsidRPr="00B27E39" w:rsidRDefault="00B27E39" w:rsidP="00B27E39">
            <w:pPr>
              <w:rPr>
                <w:rFonts w:asciiTheme="minorBidi" w:hAnsiTheme="minorBidi"/>
                <w:sz w:val="21"/>
                <w:szCs w:val="21"/>
                <w:lang w:val="en-GB"/>
              </w:rPr>
            </w:pPr>
            <w:r w:rsidRPr="00B27E39">
              <w:rPr>
                <w:rFonts w:asciiTheme="minorBidi" w:hAnsiTheme="minorBidi"/>
                <w:sz w:val="21"/>
                <w:szCs w:val="21"/>
              </w:rPr>
              <w:t>2,000</w:t>
            </w:r>
          </w:p>
        </w:tc>
      </w:tr>
      <w:tr w:rsidR="00172169" w:rsidRPr="00B27E39" w14:paraId="7BB1D9F6" w14:textId="77777777" w:rsidTr="008B360D">
        <w:tc>
          <w:tcPr>
            <w:tcW w:w="2192" w:type="dxa"/>
          </w:tcPr>
          <w:p w14:paraId="6FAF628A" w14:textId="77777777" w:rsidR="00B27E39" w:rsidRPr="00B27E39" w:rsidRDefault="00B27E39" w:rsidP="00B27E39">
            <w:pPr>
              <w:rPr>
                <w:rFonts w:asciiTheme="minorBidi" w:hAnsiTheme="minorBidi"/>
                <w:sz w:val="21"/>
                <w:szCs w:val="21"/>
                <w:lang w:val="en-GB"/>
              </w:rPr>
            </w:pPr>
            <w:r w:rsidRPr="00B27E39">
              <w:rPr>
                <w:rFonts w:asciiTheme="minorBidi" w:hAnsiTheme="minorBidi"/>
                <w:sz w:val="21"/>
                <w:szCs w:val="21"/>
              </w:rPr>
              <w:t xml:space="preserve">12(1), 11(1)d </w:t>
            </w:r>
          </w:p>
        </w:tc>
        <w:tc>
          <w:tcPr>
            <w:tcW w:w="5322" w:type="dxa"/>
          </w:tcPr>
          <w:p w14:paraId="36643155" w14:textId="77777777" w:rsidR="00B27E39" w:rsidRPr="00B27E39" w:rsidRDefault="00B27E39" w:rsidP="00B27E39">
            <w:pPr>
              <w:rPr>
                <w:rFonts w:asciiTheme="minorBidi" w:hAnsiTheme="minorBidi"/>
                <w:sz w:val="21"/>
                <w:szCs w:val="21"/>
                <w:lang w:val="en-GB"/>
              </w:rPr>
            </w:pPr>
            <w:r w:rsidRPr="00B27E39">
              <w:rPr>
                <w:rFonts w:asciiTheme="minorBidi" w:hAnsiTheme="minorBidi"/>
                <w:bCs/>
                <w:sz w:val="21"/>
                <w:szCs w:val="21"/>
              </w:rPr>
              <w:t>Furnishing misleading or inaccurate information to the Authority</w:t>
            </w:r>
          </w:p>
        </w:tc>
        <w:tc>
          <w:tcPr>
            <w:tcW w:w="1836" w:type="dxa"/>
          </w:tcPr>
          <w:p w14:paraId="3CC5649E" w14:textId="77777777" w:rsidR="00B27E39" w:rsidRPr="00B27E39" w:rsidRDefault="00B27E39" w:rsidP="00B27E39">
            <w:pPr>
              <w:rPr>
                <w:rFonts w:asciiTheme="minorBidi" w:hAnsiTheme="minorBidi"/>
                <w:sz w:val="21"/>
                <w:szCs w:val="21"/>
                <w:lang w:val="en-GB"/>
              </w:rPr>
            </w:pPr>
            <w:r w:rsidRPr="00B27E39">
              <w:rPr>
                <w:rFonts w:asciiTheme="minorBidi" w:hAnsiTheme="minorBidi"/>
                <w:sz w:val="21"/>
                <w:szCs w:val="21"/>
              </w:rPr>
              <w:t>10,000</w:t>
            </w:r>
          </w:p>
        </w:tc>
      </w:tr>
      <w:tr w:rsidR="00172169" w:rsidRPr="00B27E39" w14:paraId="6778D2FC" w14:textId="77777777" w:rsidTr="008B360D">
        <w:tc>
          <w:tcPr>
            <w:tcW w:w="2192" w:type="dxa"/>
          </w:tcPr>
          <w:p w14:paraId="7103A707" w14:textId="77777777" w:rsidR="00B27E39" w:rsidRPr="00B27E39" w:rsidRDefault="00B27E39" w:rsidP="00B27E39">
            <w:pPr>
              <w:rPr>
                <w:rFonts w:asciiTheme="minorBidi" w:hAnsiTheme="minorBidi"/>
                <w:sz w:val="21"/>
                <w:szCs w:val="21"/>
                <w:lang w:val="en-GB"/>
              </w:rPr>
            </w:pPr>
            <w:r w:rsidRPr="00B27E39">
              <w:rPr>
                <w:rFonts w:asciiTheme="minorBidi" w:hAnsiTheme="minorBidi"/>
                <w:sz w:val="21"/>
                <w:szCs w:val="21"/>
              </w:rPr>
              <w:t xml:space="preserve">12(1), 11(1)e </w:t>
            </w:r>
          </w:p>
        </w:tc>
        <w:tc>
          <w:tcPr>
            <w:tcW w:w="5322" w:type="dxa"/>
          </w:tcPr>
          <w:p w14:paraId="342BB0B4" w14:textId="77777777" w:rsidR="00B27E39" w:rsidRPr="00B27E39" w:rsidRDefault="00B27E39" w:rsidP="00B27E39">
            <w:pPr>
              <w:rPr>
                <w:rFonts w:asciiTheme="minorBidi" w:hAnsiTheme="minorBidi"/>
                <w:sz w:val="21"/>
                <w:szCs w:val="21"/>
                <w:lang w:val="en-GB"/>
              </w:rPr>
            </w:pPr>
            <w:r w:rsidRPr="00B27E39">
              <w:rPr>
                <w:rFonts w:asciiTheme="minorBidi" w:hAnsiTheme="minorBidi"/>
                <w:bCs/>
                <w:sz w:val="21"/>
                <w:szCs w:val="21"/>
              </w:rPr>
              <w:t xml:space="preserve">Usage of facility without valid Lease </w:t>
            </w:r>
          </w:p>
        </w:tc>
        <w:tc>
          <w:tcPr>
            <w:tcW w:w="1836" w:type="dxa"/>
          </w:tcPr>
          <w:p w14:paraId="0B26B84B" w14:textId="77777777" w:rsidR="00B27E39" w:rsidRPr="00B27E39" w:rsidRDefault="00B27E39" w:rsidP="00B27E39">
            <w:pPr>
              <w:rPr>
                <w:rFonts w:asciiTheme="minorBidi" w:hAnsiTheme="minorBidi"/>
                <w:sz w:val="21"/>
                <w:szCs w:val="21"/>
                <w:lang w:val="en-GB"/>
              </w:rPr>
            </w:pPr>
            <w:r w:rsidRPr="00B27E39">
              <w:rPr>
                <w:rFonts w:asciiTheme="minorBidi" w:hAnsiTheme="minorBidi"/>
                <w:sz w:val="21"/>
                <w:szCs w:val="21"/>
              </w:rPr>
              <w:t>10,000</w:t>
            </w:r>
          </w:p>
        </w:tc>
      </w:tr>
      <w:tr w:rsidR="00172169" w:rsidRPr="00B27E39" w14:paraId="0A65DE4A" w14:textId="77777777" w:rsidTr="008B360D">
        <w:tc>
          <w:tcPr>
            <w:tcW w:w="2192" w:type="dxa"/>
          </w:tcPr>
          <w:p w14:paraId="2143012A" w14:textId="77777777" w:rsidR="00B27E39" w:rsidRPr="00B27E39" w:rsidRDefault="00B27E39" w:rsidP="00B27E39">
            <w:pPr>
              <w:rPr>
                <w:rFonts w:asciiTheme="minorBidi" w:hAnsiTheme="minorBidi"/>
                <w:sz w:val="21"/>
                <w:szCs w:val="21"/>
              </w:rPr>
            </w:pPr>
            <w:r w:rsidRPr="00B27E39">
              <w:rPr>
                <w:rFonts w:asciiTheme="minorBidi" w:hAnsiTheme="minorBidi"/>
                <w:sz w:val="21"/>
                <w:szCs w:val="21"/>
              </w:rPr>
              <w:t>15</w:t>
            </w:r>
          </w:p>
        </w:tc>
        <w:tc>
          <w:tcPr>
            <w:tcW w:w="5322" w:type="dxa"/>
          </w:tcPr>
          <w:p w14:paraId="22906627" w14:textId="77777777" w:rsidR="00B27E39" w:rsidRPr="00B27E39" w:rsidRDefault="00B27E39" w:rsidP="00B27E39">
            <w:pPr>
              <w:rPr>
                <w:rFonts w:asciiTheme="minorBidi" w:hAnsiTheme="minorBidi"/>
                <w:sz w:val="21"/>
                <w:szCs w:val="21"/>
              </w:rPr>
            </w:pPr>
            <w:r w:rsidRPr="00B27E39">
              <w:rPr>
                <w:rFonts w:asciiTheme="minorBidi" w:hAnsiTheme="minorBidi"/>
                <w:sz w:val="21"/>
                <w:szCs w:val="21"/>
              </w:rPr>
              <w:t>Failure to facilitate the exercise of power of the Authority to collect information and documentation</w:t>
            </w:r>
          </w:p>
        </w:tc>
        <w:tc>
          <w:tcPr>
            <w:tcW w:w="1836" w:type="dxa"/>
          </w:tcPr>
          <w:p w14:paraId="18AB9AFF" w14:textId="77777777" w:rsidR="00B27E39" w:rsidRPr="00B27E39" w:rsidRDefault="00B27E39" w:rsidP="00B27E39">
            <w:pPr>
              <w:rPr>
                <w:rFonts w:asciiTheme="minorBidi" w:hAnsiTheme="minorBidi"/>
                <w:sz w:val="21"/>
                <w:szCs w:val="21"/>
              </w:rPr>
            </w:pPr>
            <w:r w:rsidRPr="00B27E39">
              <w:rPr>
                <w:rFonts w:asciiTheme="minorBidi" w:hAnsiTheme="minorBidi"/>
                <w:sz w:val="21"/>
                <w:szCs w:val="21"/>
              </w:rPr>
              <w:t>10,000</w:t>
            </w:r>
          </w:p>
        </w:tc>
      </w:tr>
      <w:tr w:rsidR="00172169" w:rsidRPr="00B27E39" w14:paraId="23651EB1" w14:textId="77777777" w:rsidTr="008B360D">
        <w:tc>
          <w:tcPr>
            <w:tcW w:w="2192" w:type="dxa"/>
          </w:tcPr>
          <w:p w14:paraId="010D7276" w14:textId="77777777" w:rsidR="00B27E39" w:rsidRPr="00B27E39" w:rsidRDefault="00B27E39" w:rsidP="00B27E39">
            <w:pPr>
              <w:rPr>
                <w:rFonts w:asciiTheme="minorBidi" w:hAnsiTheme="minorBidi"/>
                <w:sz w:val="21"/>
                <w:szCs w:val="21"/>
              </w:rPr>
            </w:pPr>
            <w:r w:rsidRPr="00B27E39">
              <w:rPr>
                <w:rFonts w:asciiTheme="minorBidi" w:hAnsiTheme="minorBidi"/>
                <w:sz w:val="21"/>
                <w:szCs w:val="21"/>
              </w:rPr>
              <w:t>16</w:t>
            </w:r>
          </w:p>
        </w:tc>
        <w:tc>
          <w:tcPr>
            <w:tcW w:w="5322" w:type="dxa"/>
          </w:tcPr>
          <w:p w14:paraId="7BECC778" w14:textId="77777777" w:rsidR="00B27E39" w:rsidRPr="00B27E39" w:rsidRDefault="00B27E39" w:rsidP="00B27E39">
            <w:pPr>
              <w:rPr>
                <w:rFonts w:asciiTheme="minorBidi" w:hAnsiTheme="minorBidi"/>
                <w:sz w:val="21"/>
                <w:szCs w:val="21"/>
              </w:rPr>
            </w:pPr>
            <w:r w:rsidRPr="00B27E39">
              <w:rPr>
                <w:rFonts w:asciiTheme="minorBidi" w:hAnsiTheme="minorBidi"/>
                <w:sz w:val="21"/>
                <w:szCs w:val="21"/>
              </w:rPr>
              <w:t xml:space="preserve">Failure to allow the investigator(s) to enter the registered office of or any business premises </w:t>
            </w:r>
          </w:p>
        </w:tc>
        <w:tc>
          <w:tcPr>
            <w:tcW w:w="1836" w:type="dxa"/>
          </w:tcPr>
          <w:p w14:paraId="45AD460C" w14:textId="77777777" w:rsidR="00B27E39" w:rsidRPr="00B27E39" w:rsidRDefault="00B27E39" w:rsidP="00B27E39">
            <w:pPr>
              <w:rPr>
                <w:rFonts w:asciiTheme="minorBidi" w:hAnsiTheme="minorBidi"/>
                <w:sz w:val="21"/>
                <w:szCs w:val="21"/>
              </w:rPr>
            </w:pPr>
            <w:r w:rsidRPr="00B27E39">
              <w:rPr>
                <w:rFonts w:asciiTheme="minorBidi" w:hAnsiTheme="minorBidi"/>
                <w:sz w:val="21"/>
                <w:szCs w:val="21"/>
              </w:rPr>
              <w:t>10,000</w:t>
            </w:r>
          </w:p>
        </w:tc>
      </w:tr>
      <w:tr w:rsidR="00172169" w:rsidRPr="00B27E39" w14:paraId="38D2F8DE" w14:textId="77777777" w:rsidTr="008B360D">
        <w:tc>
          <w:tcPr>
            <w:tcW w:w="2192" w:type="dxa"/>
          </w:tcPr>
          <w:p w14:paraId="79572817" w14:textId="77777777" w:rsidR="00B27E39" w:rsidRPr="00B27E39" w:rsidRDefault="00B27E39" w:rsidP="00B27E39">
            <w:pPr>
              <w:rPr>
                <w:rFonts w:asciiTheme="minorBidi" w:hAnsiTheme="minorBidi"/>
                <w:sz w:val="21"/>
                <w:szCs w:val="21"/>
              </w:rPr>
            </w:pPr>
            <w:r w:rsidRPr="00B27E39">
              <w:rPr>
                <w:rFonts w:asciiTheme="minorBidi" w:hAnsiTheme="minorBidi"/>
                <w:sz w:val="21"/>
                <w:szCs w:val="21"/>
              </w:rPr>
              <w:t>17/2</w:t>
            </w:r>
          </w:p>
        </w:tc>
        <w:tc>
          <w:tcPr>
            <w:tcW w:w="5322" w:type="dxa"/>
          </w:tcPr>
          <w:p w14:paraId="1FA9F89D" w14:textId="77777777" w:rsidR="00B27E39" w:rsidRPr="00B27E39" w:rsidRDefault="00B27E39" w:rsidP="00B27E39">
            <w:pPr>
              <w:rPr>
                <w:rFonts w:asciiTheme="minorBidi" w:hAnsiTheme="minorBidi"/>
                <w:sz w:val="21"/>
                <w:szCs w:val="21"/>
              </w:rPr>
            </w:pPr>
            <w:r w:rsidRPr="00B27E39">
              <w:rPr>
                <w:rFonts w:asciiTheme="minorBidi" w:hAnsiTheme="minorBidi"/>
                <w:sz w:val="21"/>
                <w:szCs w:val="21"/>
              </w:rPr>
              <w:t>Using a misleading trading name or carrying out the undesirable or misleading advertising or campaign activity despite the Authority’s notice</w:t>
            </w:r>
          </w:p>
        </w:tc>
        <w:tc>
          <w:tcPr>
            <w:tcW w:w="1836" w:type="dxa"/>
          </w:tcPr>
          <w:p w14:paraId="56B3550F" w14:textId="77777777" w:rsidR="00B27E39" w:rsidRPr="00B27E39" w:rsidRDefault="00B27E39" w:rsidP="00B27E39">
            <w:pPr>
              <w:rPr>
                <w:rFonts w:asciiTheme="minorBidi" w:hAnsiTheme="minorBidi"/>
                <w:sz w:val="21"/>
                <w:szCs w:val="21"/>
              </w:rPr>
            </w:pPr>
            <w:r w:rsidRPr="00B27E39">
              <w:rPr>
                <w:rFonts w:asciiTheme="minorBidi" w:hAnsiTheme="minorBidi"/>
                <w:sz w:val="21"/>
                <w:szCs w:val="21"/>
              </w:rPr>
              <w:t>5,000</w:t>
            </w:r>
          </w:p>
        </w:tc>
      </w:tr>
      <w:tr w:rsidR="00B27E39" w:rsidRPr="00B27E39" w14:paraId="47966F1A" w14:textId="77777777" w:rsidTr="008B360D">
        <w:tc>
          <w:tcPr>
            <w:tcW w:w="2192" w:type="dxa"/>
          </w:tcPr>
          <w:p w14:paraId="10A21D04" w14:textId="77777777" w:rsidR="00B27E39" w:rsidRPr="00B27E39" w:rsidRDefault="00B27E39" w:rsidP="00B27E39">
            <w:pPr>
              <w:rPr>
                <w:rFonts w:asciiTheme="minorBidi" w:hAnsiTheme="minorBidi"/>
                <w:sz w:val="21"/>
                <w:szCs w:val="21"/>
              </w:rPr>
            </w:pPr>
            <w:r w:rsidRPr="00B27E39">
              <w:rPr>
                <w:rFonts w:asciiTheme="minorBidi" w:hAnsiTheme="minorBidi"/>
                <w:sz w:val="21"/>
                <w:szCs w:val="21"/>
              </w:rPr>
              <w:t>18</w:t>
            </w:r>
          </w:p>
        </w:tc>
        <w:tc>
          <w:tcPr>
            <w:tcW w:w="5322" w:type="dxa"/>
          </w:tcPr>
          <w:p w14:paraId="363FD70E" w14:textId="77777777" w:rsidR="00B27E39" w:rsidRPr="00B27E39" w:rsidRDefault="00B27E39" w:rsidP="00B27E39">
            <w:pPr>
              <w:rPr>
                <w:rFonts w:asciiTheme="minorBidi" w:hAnsiTheme="minorBidi"/>
                <w:sz w:val="21"/>
                <w:szCs w:val="21"/>
              </w:rPr>
            </w:pPr>
            <w:r w:rsidRPr="00B27E39">
              <w:rPr>
                <w:rFonts w:asciiTheme="minorBidi" w:hAnsiTheme="minorBidi"/>
                <w:sz w:val="21"/>
                <w:szCs w:val="21"/>
              </w:rPr>
              <w:t xml:space="preserve">Failure not to </w:t>
            </w:r>
            <w:r w:rsidRPr="00B27E39">
              <w:rPr>
                <w:rFonts w:asciiTheme="minorBidi" w:hAnsiTheme="minorBidi"/>
                <w:bCs/>
                <w:sz w:val="21"/>
                <w:szCs w:val="21"/>
              </w:rPr>
              <w:t xml:space="preserve">supply to the </w:t>
            </w:r>
            <w:bookmarkStart w:id="14" w:name="_9kMPCL6ZWu4BC78CNMC0w725M"/>
            <w:r w:rsidRPr="00B27E39">
              <w:rPr>
                <w:rFonts w:asciiTheme="minorBidi" w:hAnsiTheme="minorBidi"/>
                <w:bCs/>
                <w:sz w:val="21"/>
                <w:szCs w:val="21"/>
              </w:rPr>
              <w:t>Authority</w:t>
            </w:r>
            <w:bookmarkEnd w:id="14"/>
            <w:r w:rsidRPr="00B27E39">
              <w:rPr>
                <w:rFonts w:asciiTheme="minorBidi" w:hAnsiTheme="minorBidi"/>
                <w:bCs/>
                <w:sz w:val="21"/>
                <w:szCs w:val="21"/>
              </w:rPr>
              <w:t xml:space="preserve">, any changes of information contained in the </w:t>
            </w:r>
            <w:bookmarkStart w:id="15" w:name="_9kMON5YVt3AB69GgMin0Czy"/>
            <w:r w:rsidRPr="00B27E39">
              <w:rPr>
                <w:rFonts w:asciiTheme="minorBidi" w:hAnsiTheme="minorBidi"/>
                <w:bCs/>
                <w:sz w:val="21"/>
                <w:szCs w:val="21"/>
              </w:rPr>
              <w:t>Register</w:t>
            </w:r>
            <w:bookmarkEnd w:id="15"/>
          </w:p>
        </w:tc>
        <w:tc>
          <w:tcPr>
            <w:tcW w:w="1836" w:type="dxa"/>
          </w:tcPr>
          <w:p w14:paraId="4A29FB31" w14:textId="77777777" w:rsidR="00B27E39" w:rsidRPr="00B27E39" w:rsidRDefault="00B27E39" w:rsidP="00B27E39">
            <w:pPr>
              <w:rPr>
                <w:rFonts w:asciiTheme="minorBidi" w:hAnsiTheme="minorBidi"/>
                <w:sz w:val="21"/>
                <w:szCs w:val="21"/>
              </w:rPr>
            </w:pPr>
            <w:r w:rsidRPr="00B27E39">
              <w:rPr>
                <w:rFonts w:asciiTheme="minorBidi" w:hAnsiTheme="minorBidi"/>
                <w:sz w:val="21"/>
                <w:szCs w:val="21"/>
              </w:rPr>
              <w:t>2,000</w:t>
            </w:r>
          </w:p>
        </w:tc>
      </w:tr>
    </w:tbl>
    <w:p w14:paraId="71310C4A" w14:textId="77777777" w:rsidR="00B27E39" w:rsidRPr="00B27E39" w:rsidRDefault="00B27E39" w:rsidP="00B27E39">
      <w:pPr>
        <w:spacing w:after="0" w:line="240" w:lineRule="auto"/>
        <w:rPr>
          <w:rFonts w:asciiTheme="minorBidi" w:hAnsiTheme="minorBidi"/>
          <w:sz w:val="21"/>
          <w:szCs w:val="21"/>
        </w:rPr>
      </w:pPr>
    </w:p>
    <w:p w14:paraId="01B1568B" w14:textId="77777777" w:rsidR="00B27E39" w:rsidRPr="00B27E39" w:rsidRDefault="00B27E39" w:rsidP="00B27E39">
      <w:pPr>
        <w:spacing w:after="0" w:line="240" w:lineRule="auto"/>
        <w:rPr>
          <w:rFonts w:asciiTheme="minorBidi" w:hAnsiTheme="minorBidi"/>
          <w:sz w:val="21"/>
          <w:szCs w:val="21"/>
        </w:rPr>
      </w:pPr>
    </w:p>
    <w:p w14:paraId="57B57C7A" w14:textId="4ACC198B" w:rsidR="009D1B6E" w:rsidRPr="009D1B6E" w:rsidRDefault="009D1B6E" w:rsidP="009D1B6E">
      <w:pPr>
        <w:spacing w:after="0" w:line="240" w:lineRule="auto"/>
        <w:rPr>
          <w:rFonts w:asciiTheme="minorBidi" w:hAnsiTheme="minorBidi"/>
          <w:sz w:val="21"/>
          <w:szCs w:val="21"/>
          <w:lang w:val="en-GB"/>
        </w:rPr>
      </w:pPr>
      <w:r w:rsidRPr="009D1B6E">
        <w:rPr>
          <w:rFonts w:asciiTheme="minorBidi" w:hAnsiTheme="minorBidi"/>
          <w:sz w:val="21"/>
          <w:szCs w:val="21"/>
          <w:lang w:val="en-GB"/>
        </w:rPr>
        <w:br w:type="page"/>
      </w:r>
    </w:p>
    <w:p w14:paraId="3CA39734" w14:textId="77777777" w:rsidR="009D1B6E" w:rsidRPr="00172169" w:rsidRDefault="009D1B6E" w:rsidP="00C33E08">
      <w:pPr>
        <w:spacing w:after="0" w:line="240" w:lineRule="auto"/>
        <w:rPr>
          <w:rFonts w:asciiTheme="minorBidi" w:hAnsiTheme="minorBidi"/>
          <w:sz w:val="21"/>
          <w:szCs w:val="21"/>
        </w:rPr>
      </w:pPr>
    </w:p>
    <w:sectPr w:rsidR="009D1B6E" w:rsidRPr="001721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5251F" w14:textId="77777777" w:rsidR="00B31371" w:rsidRDefault="00B31371" w:rsidP="006C5A45">
      <w:pPr>
        <w:spacing w:after="0" w:line="240" w:lineRule="auto"/>
      </w:pPr>
      <w:r>
        <w:separator/>
      </w:r>
    </w:p>
  </w:endnote>
  <w:endnote w:type="continuationSeparator" w:id="0">
    <w:p w14:paraId="297085B2" w14:textId="77777777" w:rsidR="00B31371" w:rsidRDefault="00B31371" w:rsidP="006C5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C39FB" w14:textId="77777777" w:rsidR="00B31371" w:rsidRDefault="00B31371" w:rsidP="006C5A45">
      <w:pPr>
        <w:spacing w:after="0" w:line="240" w:lineRule="auto"/>
      </w:pPr>
      <w:r>
        <w:separator/>
      </w:r>
    </w:p>
  </w:footnote>
  <w:footnote w:type="continuationSeparator" w:id="0">
    <w:p w14:paraId="7CA1E293" w14:textId="77777777" w:rsidR="00B31371" w:rsidRDefault="00B31371" w:rsidP="006C5A45">
      <w:pPr>
        <w:spacing w:after="0" w:line="240" w:lineRule="auto"/>
      </w:pPr>
      <w:r>
        <w:continuationSeparator/>
      </w:r>
    </w:p>
  </w:footnote>
  <w:footnote w:id="1">
    <w:p w14:paraId="3184B120" w14:textId="65F13964" w:rsidR="006C5A45" w:rsidRPr="006C5A45" w:rsidRDefault="006C5A45" w:rsidP="006C5A45">
      <w:pPr>
        <w:pStyle w:val="FootnoteText"/>
        <w:rPr>
          <w:lang w:val="tr-TR"/>
        </w:rPr>
      </w:pPr>
      <w:r>
        <w:rPr>
          <w:rStyle w:val="FootnoteReference"/>
        </w:rPr>
        <w:footnoteRef/>
      </w:r>
      <w:r>
        <w:t xml:space="preserve"> </w:t>
      </w:r>
      <w:r w:rsidRPr="006C5A45">
        <w:rPr>
          <w:lang w:val="tr-TR"/>
        </w:rPr>
        <w:t xml:space="preserve">Amended by </w:t>
      </w:r>
      <w:r w:rsidRPr="006C5A45">
        <w:t>Regulations Amending Certain Provisions of Licensing Regulations 2025.</w:t>
      </w:r>
    </w:p>
  </w:footnote>
  <w:footnote w:id="2">
    <w:p w14:paraId="5943D69C" w14:textId="093B4B6D" w:rsidR="006C5A45" w:rsidRPr="006C5A45" w:rsidRDefault="006C5A45" w:rsidP="006C5A45">
      <w:pPr>
        <w:pStyle w:val="FootnoteText"/>
        <w:rPr>
          <w:lang w:val="tr-TR"/>
        </w:rPr>
      </w:pPr>
      <w:r>
        <w:rPr>
          <w:rStyle w:val="FootnoteReference"/>
        </w:rPr>
        <w:footnoteRef/>
      </w:r>
      <w:r>
        <w:t xml:space="preserve"> </w:t>
      </w:r>
      <w:r w:rsidRPr="006C5A45">
        <w:rPr>
          <w:lang w:val="tr-TR"/>
        </w:rPr>
        <w:t xml:space="preserve">Amended by </w:t>
      </w:r>
      <w:r w:rsidRPr="006C5A45">
        <w:t>Regulations Amending Certain Provisions of Licensing Regulations 2025.</w:t>
      </w:r>
    </w:p>
  </w:footnote>
  <w:footnote w:id="3">
    <w:p w14:paraId="1CE9D2AA" w14:textId="77035EC7" w:rsidR="006C5A45" w:rsidRPr="006C5A45" w:rsidRDefault="006C5A45" w:rsidP="006C5A45">
      <w:pPr>
        <w:pStyle w:val="FootnoteText"/>
        <w:rPr>
          <w:lang w:val="tr-TR"/>
        </w:rPr>
      </w:pPr>
      <w:r>
        <w:rPr>
          <w:rStyle w:val="FootnoteReference"/>
        </w:rPr>
        <w:footnoteRef/>
      </w:r>
      <w:r>
        <w:t xml:space="preserve"> </w:t>
      </w:r>
      <w:r w:rsidRPr="006C5A45">
        <w:rPr>
          <w:lang w:val="tr-TR"/>
        </w:rPr>
        <w:t xml:space="preserve">Amended by </w:t>
      </w:r>
      <w:r w:rsidRPr="006C5A45">
        <w:t>Regulations Amending Certain Provisions of Licensing Regulations 2025.</w:t>
      </w:r>
    </w:p>
  </w:footnote>
  <w:footnote w:id="4">
    <w:p w14:paraId="73B14F0A" w14:textId="0E4D66C7" w:rsidR="009103ED" w:rsidRPr="009103ED" w:rsidRDefault="009103ED" w:rsidP="009103ED">
      <w:pPr>
        <w:pStyle w:val="FootnoteText"/>
        <w:rPr>
          <w:lang w:val="tr-TR"/>
        </w:rPr>
      </w:pPr>
      <w:r>
        <w:rPr>
          <w:rStyle w:val="FootnoteReference"/>
        </w:rPr>
        <w:footnoteRef/>
      </w:r>
      <w:r>
        <w:t xml:space="preserve"> </w:t>
      </w:r>
      <w:r>
        <w:rPr>
          <w:lang w:val="tr-TR"/>
        </w:rPr>
        <w:t>Inserted</w:t>
      </w:r>
      <w:r w:rsidRPr="009103ED">
        <w:rPr>
          <w:lang w:val="tr-TR"/>
        </w:rPr>
        <w:t xml:space="preserve"> by </w:t>
      </w:r>
      <w:r w:rsidRPr="009103ED">
        <w:t>Regulations Amending Certain Provisions of Licensing Regulations 2025.</w:t>
      </w:r>
    </w:p>
  </w:footnote>
  <w:footnote w:id="5">
    <w:p w14:paraId="41F503AC" w14:textId="4592726E" w:rsidR="009103ED" w:rsidRPr="009103ED" w:rsidRDefault="009103ED" w:rsidP="009103ED">
      <w:pPr>
        <w:pStyle w:val="FootnoteText"/>
        <w:rPr>
          <w:lang w:val="tr-TR"/>
        </w:rPr>
      </w:pPr>
      <w:r>
        <w:rPr>
          <w:rStyle w:val="FootnoteReference"/>
        </w:rPr>
        <w:footnoteRef/>
      </w:r>
      <w:r>
        <w:t xml:space="preserve"> </w:t>
      </w:r>
      <w:r>
        <w:rPr>
          <w:lang w:val="tr-TR"/>
        </w:rPr>
        <w:t>Inserted</w:t>
      </w:r>
      <w:r w:rsidRPr="009103ED">
        <w:rPr>
          <w:lang w:val="tr-TR"/>
        </w:rPr>
        <w:t xml:space="preserve"> by </w:t>
      </w:r>
      <w:r w:rsidRPr="009103ED">
        <w:t>Regulations Amending Certain Provisions of Licensing Regulations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56C7D"/>
    <w:multiLevelType w:val="multilevel"/>
    <w:tmpl w:val="271A8CEA"/>
    <w:lvl w:ilvl="0">
      <w:start w:val="2"/>
      <w:numFmt w:val="decimal"/>
      <w:lvlText w:val="%1"/>
      <w:lvlJc w:val="left"/>
      <w:pPr>
        <w:ind w:left="530" w:hanging="530"/>
      </w:pPr>
      <w:rPr>
        <w:rFonts w:hint="default"/>
      </w:rPr>
    </w:lvl>
    <w:lvl w:ilvl="1">
      <w:start w:val="8"/>
      <w:numFmt w:val="decimal"/>
      <w:lvlText w:val="%1.%2"/>
      <w:lvlJc w:val="left"/>
      <w:pPr>
        <w:ind w:left="926" w:hanging="530"/>
      </w:pPr>
      <w:rPr>
        <w:rFonts w:hint="default"/>
      </w:rPr>
    </w:lvl>
    <w:lvl w:ilvl="2">
      <w:start w:val="1"/>
      <w:numFmt w:val="decimal"/>
      <w:lvlText w:val="%1.%2.%3"/>
      <w:lvlJc w:val="left"/>
      <w:pPr>
        <w:ind w:left="1512" w:hanging="720"/>
      </w:pPr>
      <w:rPr>
        <w:rFonts w:hint="default"/>
      </w:rPr>
    </w:lvl>
    <w:lvl w:ilvl="3">
      <w:start w:val="1"/>
      <w:numFmt w:val="lowerLetter"/>
      <w:lvlText w:val="(%4)"/>
      <w:lvlJc w:val="left"/>
      <w:pPr>
        <w:ind w:left="2268" w:hanging="1080"/>
      </w:pPr>
      <w:rPr>
        <w:rFonts w:asciiTheme="minorHAnsi" w:eastAsia="Calibri" w:hAnsiTheme="minorHAnsi" w:cstheme="minorHAnsi"/>
      </w:rPr>
    </w:lvl>
    <w:lvl w:ilvl="4">
      <w:start w:val="1"/>
      <w:numFmt w:val="decimal"/>
      <w:lvlText w:val="(%5)"/>
      <w:lvlJc w:val="left"/>
      <w:pPr>
        <w:ind w:left="2664" w:hanging="1080"/>
      </w:pPr>
      <w:rPr>
        <w:rFonts w:ascii="Arial" w:eastAsia="Arial" w:hAnsi="Arial" w:cs="Arial"/>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 w15:restartNumberingAfterBreak="0">
    <w:nsid w:val="31BB11EC"/>
    <w:multiLevelType w:val="hybridMultilevel"/>
    <w:tmpl w:val="A80E9062"/>
    <w:lvl w:ilvl="0" w:tplc="B23E8E0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6E016A"/>
    <w:multiLevelType w:val="multilevel"/>
    <w:tmpl w:val="87B0143E"/>
    <w:lvl w:ilvl="0">
      <w:start w:val="2"/>
      <w:numFmt w:val="decimal"/>
      <w:lvlText w:val="%1"/>
      <w:lvlJc w:val="left"/>
      <w:pPr>
        <w:ind w:left="530" w:hanging="530"/>
      </w:pPr>
      <w:rPr>
        <w:rFonts w:hint="default"/>
      </w:rPr>
    </w:lvl>
    <w:lvl w:ilvl="1">
      <w:start w:val="8"/>
      <w:numFmt w:val="decimal"/>
      <w:lvlText w:val="%1.%2"/>
      <w:lvlJc w:val="left"/>
      <w:pPr>
        <w:ind w:left="926" w:hanging="530"/>
      </w:pPr>
      <w:rPr>
        <w:rFonts w:hint="default"/>
      </w:rPr>
    </w:lvl>
    <w:lvl w:ilvl="2">
      <w:start w:val="1"/>
      <w:numFmt w:val="decimal"/>
      <w:lvlText w:val="%1.%2.%3"/>
      <w:lvlJc w:val="left"/>
      <w:pPr>
        <w:ind w:left="1512" w:hanging="720"/>
      </w:pPr>
      <w:rPr>
        <w:rFonts w:hint="default"/>
      </w:rPr>
    </w:lvl>
    <w:lvl w:ilvl="3">
      <w:start w:val="1"/>
      <w:numFmt w:val="lowerLetter"/>
      <w:lvlText w:val="(%4)"/>
      <w:lvlJc w:val="left"/>
      <w:pPr>
        <w:ind w:left="2268" w:hanging="1080"/>
      </w:pPr>
      <w:rPr>
        <w:rFonts w:asciiTheme="minorHAnsi" w:eastAsia="Calibri" w:hAnsiTheme="minorHAnsi" w:cstheme="minorHAnsi"/>
      </w:rPr>
    </w:lvl>
    <w:lvl w:ilvl="4">
      <w:start w:val="1"/>
      <w:numFmt w:val="decimal"/>
      <w:lvlText w:val="(%5)"/>
      <w:lvlJc w:val="left"/>
      <w:pPr>
        <w:ind w:left="2664" w:hanging="1080"/>
      </w:pPr>
      <w:rPr>
        <w:rFonts w:ascii="Arial" w:eastAsia="Arial" w:hAnsi="Arial" w:cs="Arial"/>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3" w15:restartNumberingAfterBreak="0">
    <w:nsid w:val="5ABD5EAB"/>
    <w:multiLevelType w:val="multilevel"/>
    <w:tmpl w:val="0894897A"/>
    <w:lvl w:ilvl="0">
      <w:start w:val="2"/>
      <w:numFmt w:val="decimal"/>
      <w:lvlText w:val="%1"/>
      <w:lvlJc w:val="left"/>
      <w:pPr>
        <w:ind w:left="530" w:hanging="530"/>
      </w:pPr>
      <w:rPr>
        <w:rFonts w:hint="default"/>
      </w:rPr>
    </w:lvl>
    <w:lvl w:ilvl="1">
      <w:start w:val="8"/>
      <w:numFmt w:val="decimal"/>
      <w:lvlText w:val="%1.%2"/>
      <w:lvlJc w:val="left"/>
      <w:pPr>
        <w:ind w:left="926" w:hanging="530"/>
      </w:pPr>
      <w:rPr>
        <w:rFonts w:hint="default"/>
      </w:rPr>
    </w:lvl>
    <w:lvl w:ilvl="2">
      <w:start w:val="1"/>
      <w:numFmt w:val="decimal"/>
      <w:lvlText w:val="%1.%2.%3"/>
      <w:lvlJc w:val="left"/>
      <w:pPr>
        <w:ind w:left="1512" w:hanging="720"/>
      </w:pPr>
      <w:rPr>
        <w:rFonts w:hint="default"/>
      </w:rPr>
    </w:lvl>
    <w:lvl w:ilvl="3">
      <w:start w:val="1"/>
      <w:numFmt w:val="lowerLetter"/>
      <w:lvlText w:val="(%4)"/>
      <w:lvlJc w:val="left"/>
      <w:pPr>
        <w:ind w:left="2268" w:hanging="1080"/>
      </w:pPr>
      <w:rPr>
        <w:rFonts w:asciiTheme="minorHAnsi" w:eastAsia="Calibri" w:hAnsiTheme="minorHAnsi" w:cstheme="minorHAnsi"/>
      </w:rPr>
    </w:lvl>
    <w:lvl w:ilvl="4">
      <w:start w:val="1"/>
      <w:numFmt w:val="decimal"/>
      <w:lvlText w:val="(%5)"/>
      <w:lvlJc w:val="left"/>
      <w:pPr>
        <w:ind w:left="2664" w:hanging="1080"/>
      </w:pPr>
      <w:rPr>
        <w:rFonts w:ascii="Arial" w:eastAsia="Arial" w:hAnsi="Arial" w:cs="Arial"/>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4" w15:restartNumberingAfterBreak="0">
    <w:nsid w:val="69F10983"/>
    <w:multiLevelType w:val="multilevel"/>
    <w:tmpl w:val="1EA03EB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Arial" w:eastAsia="Arial" w:hAnsi="Arial" w:cs="Arial"/>
      </w:rPr>
    </w:lvl>
    <w:lvl w:ilvl="3">
      <w:start w:val="1"/>
      <w:numFmt w:val="lowerLetter"/>
      <w:lvlText w:val="(%4)"/>
      <w:lvlJc w:val="left"/>
      <w:pPr>
        <w:ind w:left="1440" w:hanging="360"/>
      </w:pPr>
      <w:rPr>
        <w:rFonts w:asciiTheme="minorHAnsi" w:eastAsia="Calibri" w:hAnsiTheme="minorHAnsi" w:cstheme="minorHAnsi"/>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044273E"/>
    <w:multiLevelType w:val="multilevel"/>
    <w:tmpl w:val="3E9EB876"/>
    <w:lvl w:ilvl="0">
      <w:start w:val="2"/>
      <w:numFmt w:val="decimal"/>
      <w:lvlText w:val="%1"/>
      <w:lvlJc w:val="left"/>
      <w:pPr>
        <w:ind w:left="530" w:hanging="530"/>
      </w:pPr>
      <w:rPr>
        <w:rFonts w:hint="default"/>
      </w:rPr>
    </w:lvl>
    <w:lvl w:ilvl="1">
      <w:start w:val="8"/>
      <w:numFmt w:val="decimal"/>
      <w:lvlText w:val="%1.%2"/>
      <w:lvlJc w:val="left"/>
      <w:pPr>
        <w:ind w:left="926" w:hanging="530"/>
      </w:pPr>
      <w:rPr>
        <w:rFonts w:hint="default"/>
      </w:rPr>
    </w:lvl>
    <w:lvl w:ilvl="2">
      <w:start w:val="1"/>
      <w:numFmt w:val="decimal"/>
      <w:lvlText w:val="%1.%2.%3"/>
      <w:lvlJc w:val="left"/>
      <w:pPr>
        <w:ind w:left="1512" w:hanging="720"/>
      </w:pPr>
      <w:rPr>
        <w:rFonts w:hint="default"/>
      </w:rPr>
    </w:lvl>
    <w:lvl w:ilvl="3">
      <w:start w:val="1"/>
      <w:numFmt w:val="lowerLetter"/>
      <w:lvlText w:val="(%4)"/>
      <w:lvlJc w:val="left"/>
      <w:pPr>
        <w:ind w:left="2268" w:hanging="1080"/>
      </w:pPr>
      <w:rPr>
        <w:rFonts w:asciiTheme="minorHAnsi" w:eastAsia="Calibri" w:hAnsiTheme="minorHAnsi" w:cstheme="minorHAnsi"/>
      </w:rPr>
    </w:lvl>
    <w:lvl w:ilvl="4">
      <w:start w:val="1"/>
      <w:numFmt w:val="decimal"/>
      <w:lvlText w:val="(%5)"/>
      <w:lvlJc w:val="left"/>
      <w:pPr>
        <w:ind w:left="2664" w:hanging="1080"/>
      </w:pPr>
      <w:rPr>
        <w:rFonts w:ascii="Arial" w:eastAsia="Arial" w:hAnsi="Arial" w:cs="Arial"/>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num w:numId="1" w16cid:durableId="602762335">
    <w:abstractNumId w:val="1"/>
  </w:num>
  <w:num w:numId="2" w16cid:durableId="285476068">
    <w:abstractNumId w:val="5"/>
  </w:num>
  <w:num w:numId="3" w16cid:durableId="2065638379">
    <w:abstractNumId w:val="2"/>
  </w:num>
  <w:num w:numId="4" w16cid:durableId="564224663">
    <w:abstractNumId w:val="3"/>
  </w:num>
  <w:num w:numId="5" w16cid:durableId="1384714852">
    <w:abstractNumId w:val="0"/>
  </w:num>
  <w:num w:numId="6" w16cid:durableId="621225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08"/>
    <w:rsid w:val="00064BE5"/>
    <w:rsid w:val="00172169"/>
    <w:rsid w:val="00230DE0"/>
    <w:rsid w:val="00455EA1"/>
    <w:rsid w:val="006729DD"/>
    <w:rsid w:val="006C5A45"/>
    <w:rsid w:val="00870EBB"/>
    <w:rsid w:val="009103ED"/>
    <w:rsid w:val="009318B9"/>
    <w:rsid w:val="00962FE5"/>
    <w:rsid w:val="009679ED"/>
    <w:rsid w:val="009B083D"/>
    <w:rsid w:val="009D1B6E"/>
    <w:rsid w:val="00A21BC9"/>
    <w:rsid w:val="00B27E39"/>
    <w:rsid w:val="00B31371"/>
    <w:rsid w:val="00C33E08"/>
    <w:rsid w:val="00D00CBA"/>
    <w:rsid w:val="00D0355A"/>
    <w:rsid w:val="00D316EF"/>
    <w:rsid w:val="00E72EA8"/>
    <w:rsid w:val="00E810C1"/>
    <w:rsid w:val="00FC2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AD6C3"/>
  <w15:chartTrackingRefBased/>
  <w15:docId w15:val="{9AD7068A-FA61-463F-8701-8531DCD6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E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E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E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E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E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E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E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E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E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E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E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E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E08"/>
    <w:rPr>
      <w:rFonts w:eastAsiaTheme="majorEastAsia" w:cstheme="majorBidi"/>
      <w:color w:val="272727" w:themeColor="text1" w:themeTint="D8"/>
    </w:rPr>
  </w:style>
  <w:style w:type="paragraph" w:styleId="Title">
    <w:name w:val="Title"/>
    <w:basedOn w:val="Normal"/>
    <w:next w:val="Normal"/>
    <w:link w:val="TitleChar"/>
    <w:uiPriority w:val="10"/>
    <w:qFormat/>
    <w:rsid w:val="00C33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E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E08"/>
    <w:pPr>
      <w:spacing w:before="160"/>
      <w:jc w:val="center"/>
    </w:pPr>
    <w:rPr>
      <w:i/>
      <w:iCs/>
      <w:color w:val="404040" w:themeColor="text1" w:themeTint="BF"/>
    </w:rPr>
  </w:style>
  <w:style w:type="character" w:customStyle="1" w:styleId="QuoteChar">
    <w:name w:val="Quote Char"/>
    <w:basedOn w:val="DefaultParagraphFont"/>
    <w:link w:val="Quote"/>
    <w:uiPriority w:val="29"/>
    <w:rsid w:val="00C33E08"/>
    <w:rPr>
      <w:i/>
      <w:iCs/>
      <w:color w:val="404040" w:themeColor="text1" w:themeTint="BF"/>
    </w:rPr>
  </w:style>
  <w:style w:type="paragraph" w:styleId="ListParagraph">
    <w:name w:val="List Paragraph"/>
    <w:basedOn w:val="Normal"/>
    <w:uiPriority w:val="34"/>
    <w:qFormat/>
    <w:rsid w:val="00C33E08"/>
    <w:pPr>
      <w:ind w:left="720"/>
      <w:contextualSpacing/>
    </w:pPr>
  </w:style>
  <w:style w:type="character" w:styleId="IntenseEmphasis">
    <w:name w:val="Intense Emphasis"/>
    <w:basedOn w:val="DefaultParagraphFont"/>
    <w:uiPriority w:val="21"/>
    <w:qFormat/>
    <w:rsid w:val="00C33E08"/>
    <w:rPr>
      <w:i/>
      <w:iCs/>
      <w:color w:val="0F4761" w:themeColor="accent1" w:themeShade="BF"/>
    </w:rPr>
  </w:style>
  <w:style w:type="paragraph" w:styleId="IntenseQuote">
    <w:name w:val="Intense Quote"/>
    <w:basedOn w:val="Normal"/>
    <w:next w:val="Normal"/>
    <w:link w:val="IntenseQuoteChar"/>
    <w:uiPriority w:val="30"/>
    <w:qFormat/>
    <w:rsid w:val="00C33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E08"/>
    <w:rPr>
      <w:i/>
      <w:iCs/>
      <w:color w:val="0F4761" w:themeColor="accent1" w:themeShade="BF"/>
    </w:rPr>
  </w:style>
  <w:style w:type="character" w:styleId="IntenseReference">
    <w:name w:val="Intense Reference"/>
    <w:basedOn w:val="DefaultParagraphFont"/>
    <w:uiPriority w:val="32"/>
    <w:qFormat/>
    <w:rsid w:val="00C33E08"/>
    <w:rPr>
      <w:b/>
      <w:bCs/>
      <w:smallCaps/>
      <w:color w:val="0F4761" w:themeColor="accent1" w:themeShade="BF"/>
      <w:spacing w:val="5"/>
    </w:rPr>
  </w:style>
  <w:style w:type="table" w:styleId="TableGrid">
    <w:name w:val="Table Grid"/>
    <w:basedOn w:val="TableNormal"/>
    <w:uiPriority w:val="39"/>
    <w:rsid w:val="009D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5A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5A45"/>
    <w:rPr>
      <w:sz w:val="20"/>
      <w:szCs w:val="20"/>
    </w:rPr>
  </w:style>
  <w:style w:type="character" w:styleId="FootnoteReference">
    <w:name w:val="footnote reference"/>
    <w:basedOn w:val="DefaultParagraphFont"/>
    <w:uiPriority w:val="99"/>
    <w:semiHidden/>
    <w:unhideWhenUsed/>
    <w:rsid w:val="006C5A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EBA40-BA85-45F6-AB60-EFA10C89F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5871</Words>
  <Characters>33469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Regulation Development</dc:creator>
  <cp:keywords/>
  <dc:description/>
  <cp:lastModifiedBy>Regulation Development</cp:lastModifiedBy>
  <cp:revision>4</cp:revision>
  <dcterms:created xsi:type="dcterms:W3CDTF">2025-06-18T08:48:00Z</dcterms:created>
  <dcterms:modified xsi:type="dcterms:W3CDTF">2025-06-18T08:58:00Z</dcterms:modified>
</cp:coreProperties>
</file>